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89C" w:rsidRDefault="002E1931" w:rsidP="002E1931">
      <w:pPr>
        <w:pStyle w:val="NoSpacing"/>
        <w:jc w:val="center"/>
        <w:rPr>
          <w:rFonts w:ascii="Nouveau" w:hAnsi="Nouveau"/>
          <w:sz w:val="32"/>
          <w:szCs w:val="32"/>
        </w:rPr>
      </w:pPr>
      <w:r w:rsidRPr="002E1931">
        <w:rPr>
          <w:rFonts w:ascii="Nouveau" w:hAnsi="Nouveau"/>
          <w:sz w:val="32"/>
          <w:szCs w:val="32"/>
        </w:rPr>
        <w:t>The Individual Funeral Company</w:t>
      </w:r>
    </w:p>
    <w:p w:rsidR="002E1931" w:rsidRDefault="002E1931" w:rsidP="002E1931">
      <w:pPr>
        <w:pStyle w:val="NoSpacing"/>
        <w:jc w:val="right"/>
        <w:rPr>
          <w:rFonts w:ascii="Ebrima" w:eastAsia="Dotum" w:hAnsi="Ebrima"/>
        </w:rPr>
      </w:pPr>
    </w:p>
    <w:p w:rsidR="00E46666" w:rsidRDefault="00E46666" w:rsidP="00E46666">
      <w:pPr>
        <w:pStyle w:val="NoSpacing"/>
        <w:rPr>
          <w:rFonts w:ascii="Ebrima" w:eastAsia="Dotum" w:hAnsi="Ebrima"/>
        </w:rPr>
      </w:pPr>
    </w:p>
    <w:p w:rsidR="00E46666" w:rsidRDefault="00E46666" w:rsidP="00E46666">
      <w:pPr>
        <w:pStyle w:val="NoSpacing"/>
        <w:rPr>
          <w:rFonts w:ascii="Ebrima" w:eastAsia="Dotum" w:hAnsi="Ebrima"/>
        </w:rPr>
      </w:pPr>
    </w:p>
    <w:p w:rsidR="00CA3171" w:rsidRDefault="00CA3171" w:rsidP="00CA3171">
      <w:pPr>
        <w:pStyle w:val="NoSpacing"/>
        <w:jc w:val="center"/>
        <w:rPr>
          <w:rFonts w:ascii="Ebrima" w:eastAsia="Dotum" w:hAnsi="Ebrima"/>
          <w:b/>
        </w:rPr>
      </w:pPr>
      <w:r w:rsidRPr="00CA3171">
        <w:rPr>
          <w:rFonts w:ascii="Ebrima" w:eastAsia="Dotum" w:hAnsi="Ebrima"/>
          <w:b/>
        </w:rPr>
        <w:t>Our price list</w:t>
      </w:r>
      <w:r w:rsidR="00176A92">
        <w:rPr>
          <w:rFonts w:ascii="Ebrima" w:eastAsia="Dotum" w:hAnsi="Ebrima"/>
          <w:b/>
        </w:rPr>
        <w:t xml:space="preserve"> – </w:t>
      </w:r>
      <w:r w:rsidR="00D54443">
        <w:rPr>
          <w:rFonts w:ascii="Ebrima" w:eastAsia="Dotum" w:hAnsi="Ebrima"/>
          <w:b/>
        </w:rPr>
        <w:t>1</w:t>
      </w:r>
      <w:r w:rsidR="00D54443" w:rsidRPr="00D54443">
        <w:rPr>
          <w:rFonts w:ascii="Ebrima" w:eastAsia="Dotum" w:hAnsi="Ebrima"/>
          <w:b/>
          <w:vertAlign w:val="superscript"/>
        </w:rPr>
        <w:t>st</w:t>
      </w:r>
      <w:r w:rsidR="002D048A">
        <w:rPr>
          <w:rFonts w:ascii="Ebrima" w:eastAsia="Dotum" w:hAnsi="Ebrima"/>
          <w:b/>
        </w:rPr>
        <w:t xml:space="preserve"> </w:t>
      </w:r>
      <w:r w:rsidR="006A243D">
        <w:rPr>
          <w:rFonts w:ascii="Ebrima" w:eastAsia="Dotum" w:hAnsi="Ebrima"/>
          <w:b/>
        </w:rPr>
        <w:t>January 2026 – 1</w:t>
      </w:r>
      <w:r w:rsidR="006A243D" w:rsidRPr="006A243D">
        <w:rPr>
          <w:rFonts w:ascii="Ebrima" w:eastAsia="Dotum" w:hAnsi="Ebrima"/>
          <w:b/>
          <w:vertAlign w:val="superscript"/>
        </w:rPr>
        <w:t>st</w:t>
      </w:r>
      <w:r w:rsidR="006A243D">
        <w:rPr>
          <w:rFonts w:ascii="Ebrima" w:eastAsia="Dotum" w:hAnsi="Ebrima"/>
          <w:b/>
        </w:rPr>
        <w:t xml:space="preserve"> January 2027 </w:t>
      </w:r>
    </w:p>
    <w:p w:rsidR="006A243D" w:rsidRDefault="006A243D" w:rsidP="00CA3171">
      <w:pPr>
        <w:pStyle w:val="NoSpacing"/>
        <w:jc w:val="center"/>
        <w:rPr>
          <w:rFonts w:ascii="Ebrima" w:eastAsia="Dotum" w:hAnsi="Ebrima"/>
          <w:b/>
        </w:rPr>
      </w:pPr>
    </w:p>
    <w:p w:rsidR="006A243D" w:rsidRDefault="006A243D" w:rsidP="00CA3171">
      <w:pPr>
        <w:pStyle w:val="NoSpacing"/>
        <w:jc w:val="center"/>
        <w:rPr>
          <w:rFonts w:ascii="Ebrima" w:eastAsia="Dotum" w:hAnsi="Ebrima"/>
          <w:b/>
        </w:rPr>
      </w:pPr>
    </w:p>
    <w:p w:rsidR="00CA3171" w:rsidRDefault="00CA3171" w:rsidP="00CA3171">
      <w:pPr>
        <w:pStyle w:val="NoSpacing"/>
        <w:jc w:val="center"/>
        <w:rPr>
          <w:rFonts w:ascii="Ebrima" w:eastAsia="Dotum" w:hAnsi="Ebrima"/>
          <w:b/>
        </w:rPr>
      </w:pPr>
    </w:p>
    <w:p w:rsidR="00317D64" w:rsidRDefault="00317D64" w:rsidP="00317D64">
      <w:pPr>
        <w:pStyle w:val="NoSpacing"/>
        <w:rPr>
          <w:rFonts w:ascii="Ebrima" w:eastAsia="Dotum" w:hAnsi="Ebrima"/>
          <w:b/>
        </w:rPr>
      </w:pPr>
      <w:r>
        <w:rPr>
          <w:rFonts w:ascii="Ebrima" w:eastAsia="Dotum" w:hAnsi="Ebrima"/>
          <w:b/>
        </w:rPr>
        <w:t>Funeral directors costs - *you may not require all of these</w:t>
      </w:r>
    </w:p>
    <w:p w:rsidR="009F6B04" w:rsidRDefault="009F6B04" w:rsidP="00317D64">
      <w:pPr>
        <w:pStyle w:val="NoSpacing"/>
        <w:rPr>
          <w:rFonts w:ascii="Ebrima" w:eastAsia="Dotum" w:hAnsi="Ebrima"/>
          <w:b/>
        </w:rPr>
      </w:pPr>
    </w:p>
    <w:p w:rsidR="00CA3171" w:rsidRPr="007715F3" w:rsidRDefault="00D54443" w:rsidP="00CA3171">
      <w:pPr>
        <w:pStyle w:val="NoSpacing"/>
        <w:rPr>
          <w:rFonts w:ascii="Ebrima" w:eastAsia="Dotum" w:hAnsi="Ebrima"/>
          <w:b/>
        </w:rPr>
      </w:pPr>
      <w:r>
        <w:rPr>
          <w:rFonts w:ascii="Ebrima" w:eastAsia="Dotum" w:hAnsi="Ebrima"/>
          <w:b/>
        </w:rPr>
        <w:t>Professional services - £1,9</w:t>
      </w:r>
      <w:r w:rsidR="009F6B04" w:rsidRPr="007715F3">
        <w:rPr>
          <w:rFonts w:ascii="Ebrima" w:eastAsia="Dotum" w:hAnsi="Ebrima"/>
          <w:b/>
        </w:rPr>
        <w:t>50</w:t>
      </w:r>
    </w:p>
    <w:p w:rsidR="00176A92" w:rsidRDefault="00176A92" w:rsidP="00CA3171">
      <w:pPr>
        <w:pStyle w:val="NoSpacing"/>
        <w:rPr>
          <w:rFonts w:ascii="Ebrima" w:eastAsia="Dotum" w:hAnsi="Ebrima"/>
        </w:rPr>
      </w:pPr>
      <w:proofErr w:type="gramStart"/>
      <w:r>
        <w:rPr>
          <w:rFonts w:ascii="Ebrima" w:eastAsia="Dotum" w:hAnsi="Ebrima"/>
        </w:rPr>
        <w:t>Includes our professional attention from your initial phone call and up to and including the day of the funeral service.</w:t>
      </w:r>
      <w:proofErr w:type="gramEnd"/>
      <w:r>
        <w:rPr>
          <w:rFonts w:ascii="Ebrima" w:eastAsia="Dotum" w:hAnsi="Ebrima"/>
        </w:rPr>
        <w:t xml:space="preserve"> </w:t>
      </w:r>
    </w:p>
    <w:p w:rsidR="00176A92" w:rsidRDefault="00176A92" w:rsidP="00CA3171">
      <w:pPr>
        <w:pStyle w:val="NoSpacing"/>
        <w:rPr>
          <w:rFonts w:ascii="Ebrima" w:eastAsia="Dotum" w:hAnsi="Ebrima"/>
        </w:rPr>
      </w:pPr>
      <w:r>
        <w:rPr>
          <w:rFonts w:ascii="Ebrima" w:eastAsia="Dotum" w:hAnsi="Ebrima"/>
        </w:rPr>
        <w:t xml:space="preserve"> This encompasses liaising with all outside agencies, filing of all legal paperwork, collection and delivery of a person’s ashes anywhere wi</w:t>
      </w:r>
      <w:r w:rsidR="00803BD3">
        <w:rPr>
          <w:rFonts w:ascii="Ebrima" w:eastAsia="Dotum" w:hAnsi="Ebrima"/>
        </w:rPr>
        <w:t xml:space="preserve">thin Oxfordshire if applicable, </w:t>
      </w:r>
      <w:r>
        <w:rPr>
          <w:rFonts w:ascii="Ebrima" w:eastAsia="Dotum" w:hAnsi="Ebrima"/>
        </w:rPr>
        <w:t>an online memorial donation page if required and personal attention of our members of staff any time of the day or night including weekends and bank holidays by email or telephone.</w:t>
      </w:r>
    </w:p>
    <w:p w:rsidR="00324AF3" w:rsidRDefault="00324AF3" w:rsidP="00CA3171">
      <w:pPr>
        <w:pStyle w:val="NoSpacing"/>
        <w:rPr>
          <w:rFonts w:ascii="Ebrima" w:eastAsia="Dotum" w:hAnsi="Ebrima"/>
        </w:rPr>
      </w:pPr>
    </w:p>
    <w:p w:rsidR="00324AF3" w:rsidRDefault="00324AF3" w:rsidP="00CA3171">
      <w:pPr>
        <w:pStyle w:val="NoSpacing"/>
        <w:rPr>
          <w:rFonts w:ascii="Ebrima" w:eastAsia="Dotum" w:hAnsi="Ebrima"/>
        </w:rPr>
      </w:pPr>
      <w:r>
        <w:rPr>
          <w:rFonts w:ascii="Ebrima" w:eastAsia="Dotum" w:hAnsi="Ebrima"/>
        </w:rPr>
        <w:t>Funeral service over two locations - £550</w:t>
      </w:r>
      <w:r w:rsidR="00F51741">
        <w:rPr>
          <w:rFonts w:ascii="Ebrima" w:eastAsia="Dotum" w:hAnsi="Ebrima"/>
        </w:rPr>
        <w:t xml:space="preserve"> (church then crematorium</w:t>
      </w:r>
      <w:r w:rsidR="002D048A">
        <w:rPr>
          <w:rFonts w:ascii="Ebrima" w:eastAsia="Dotum" w:hAnsi="Ebrima"/>
        </w:rPr>
        <w:t xml:space="preserve"> for example</w:t>
      </w:r>
      <w:r w:rsidR="00F51741">
        <w:rPr>
          <w:rFonts w:ascii="Ebrima" w:eastAsia="Dotum" w:hAnsi="Ebrima"/>
        </w:rPr>
        <w:t>)</w:t>
      </w:r>
    </w:p>
    <w:p w:rsidR="00324AF3" w:rsidRDefault="00324AF3" w:rsidP="00CA3171">
      <w:pPr>
        <w:pStyle w:val="NoSpacing"/>
        <w:rPr>
          <w:rFonts w:ascii="Ebrima" w:eastAsia="Dotum" w:hAnsi="Ebrima"/>
        </w:rPr>
      </w:pPr>
      <w:r>
        <w:rPr>
          <w:rFonts w:ascii="Ebrima" w:eastAsia="Dotum" w:hAnsi="Ebrima"/>
        </w:rPr>
        <w:t>Funeral service which is longer in length than two hours - £550</w:t>
      </w:r>
      <w:r w:rsidR="00F51741">
        <w:rPr>
          <w:rFonts w:ascii="Ebrima" w:eastAsia="Dotum" w:hAnsi="Ebrima"/>
        </w:rPr>
        <w:t xml:space="preserve"> (church, wake, crematorium)</w:t>
      </w:r>
    </w:p>
    <w:p w:rsidR="00924BF8" w:rsidRDefault="00924BF8" w:rsidP="00CA3171">
      <w:pPr>
        <w:pStyle w:val="NoSpacing"/>
        <w:rPr>
          <w:rFonts w:ascii="Ebrima" w:eastAsia="Dotum" w:hAnsi="Ebrima"/>
        </w:rPr>
      </w:pPr>
      <w:r>
        <w:rPr>
          <w:rFonts w:ascii="Ebrima" w:eastAsia="Dotum" w:hAnsi="Ebrima"/>
        </w:rPr>
        <w:t>Funeral service taking place over two days - £1,200</w:t>
      </w:r>
    </w:p>
    <w:p w:rsidR="00176A92" w:rsidRDefault="00176A92" w:rsidP="00CA3171">
      <w:pPr>
        <w:pStyle w:val="NoSpacing"/>
        <w:rPr>
          <w:rFonts w:ascii="Ebrima" w:eastAsia="Dotum" w:hAnsi="Ebrima"/>
        </w:rPr>
      </w:pPr>
    </w:p>
    <w:p w:rsidR="00176A92" w:rsidRDefault="00176A92" w:rsidP="00CA3171">
      <w:pPr>
        <w:pStyle w:val="NoSpacing"/>
        <w:rPr>
          <w:rFonts w:ascii="Ebrima" w:eastAsia="Dotum" w:hAnsi="Ebrima"/>
        </w:rPr>
      </w:pPr>
      <w:r>
        <w:rPr>
          <w:rFonts w:ascii="Ebrima" w:eastAsia="Dotum" w:hAnsi="Ebrima"/>
        </w:rPr>
        <w:t>Collection of the person who has died any time of the day or night</w:t>
      </w:r>
      <w:r w:rsidR="00317D64">
        <w:rPr>
          <w:rFonts w:ascii="Ebrima" w:eastAsia="Dotum" w:hAnsi="Ebrima"/>
        </w:rPr>
        <w:t xml:space="preserve"> including weekends and bank holidays within 20 miles of our office</w:t>
      </w:r>
      <w:r w:rsidR="00D54443">
        <w:rPr>
          <w:rFonts w:ascii="Ebrima" w:eastAsia="Dotum" w:hAnsi="Ebrima"/>
        </w:rPr>
        <w:t xml:space="preserve"> - £35</w:t>
      </w:r>
      <w:r w:rsidR="00265995">
        <w:rPr>
          <w:rFonts w:ascii="Ebrima" w:eastAsia="Dotum" w:hAnsi="Ebrima"/>
        </w:rPr>
        <w:t>0</w:t>
      </w:r>
    </w:p>
    <w:p w:rsidR="00803BD3" w:rsidRDefault="00803BD3" w:rsidP="00CA3171">
      <w:pPr>
        <w:pStyle w:val="NoSpacing"/>
        <w:rPr>
          <w:rFonts w:ascii="Ebrima" w:eastAsia="Dotum" w:hAnsi="Ebrima"/>
        </w:rPr>
      </w:pPr>
    </w:p>
    <w:p w:rsidR="00803BD3" w:rsidRDefault="00803BD3" w:rsidP="00CA3171">
      <w:pPr>
        <w:pStyle w:val="NoSpacing"/>
        <w:rPr>
          <w:rFonts w:ascii="Ebrima" w:eastAsia="Dotum" w:hAnsi="Ebrima"/>
        </w:rPr>
      </w:pPr>
      <w:r>
        <w:rPr>
          <w:rFonts w:ascii="Ebrima" w:eastAsia="Dotum" w:hAnsi="Ebrima"/>
        </w:rPr>
        <w:t>Use of our mortuary facilities</w:t>
      </w:r>
      <w:r w:rsidR="00BE7638">
        <w:rPr>
          <w:rFonts w:ascii="Ebrima" w:eastAsia="Dotum" w:hAnsi="Ebrima"/>
        </w:rPr>
        <w:t xml:space="preserve"> for up to 14 days</w:t>
      </w:r>
      <w:r w:rsidR="00D54443">
        <w:rPr>
          <w:rFonts w:ascii="Ebrima" w:eastAsia="Dotum" w:hAnsi="Ebrima"/>
        </w:rPr>
        <w:t xml:space="preserve"> - £275</w:t>
      </w:r>
    </w:p>
    <w:p w:rsidR="00BE7638" w:rsidRDefault="00BE7638" w:rsidP="00CA3171">
      <w:pPr>
        <w:pStyle w:val="NoSpacing"/>
        <w:rPr>
          <w:rFonts w:ascii="Ebrima" w:eastAsia="Dotum" w:hAnsi="Ebrima"/>
        </w:rPr>
      </w:pPr>
      <w:r>
        <w:rPr>
          <w:rFonts w:ascii="Ebrima" w:eastAsia="Dotum" w:hAnsi="Ebrima"/>
        </w:rPr>
        <w:t>Use of our mortuar</w:t>
      </w:r>
      <w:r w:rsidR="003D78DE">
        <w:rPr>
          <w:rFonts w:ascii="Ebrima" w:eastAsia="Dotum" w:hAnsi="Ebrima"/>
        </w:rPr>
        <w:t>y facilities after 14 days - £20</w:t>
      </w:r>
      <w:r>
        <w:rPr>
          <w:rFonts w:ascii="Ebrima" w:eastAsia="Dotum" w:hAnsi="Ebrima"/>
        </w:rPr>
        <w:t>.00 per day</w:t>
      </w:r>
    </w:p>
    <w:p w:rsidR="009F6B04" w:rsidRDefault="009F6B04" w:rsidP="00CA3171">
      <w:pPr>
        <w:pStyle w:val="NoSpacing"/>
        <w:rPr>
          <w:rFonts w:ascii="Ebrima" w:eastAsia="Dotum" w:hAnsi="Ebrima"/>
        </w:rPr>
      </w:pPr>
      <w:r>
        <w:rPr>
          <w:rFonts w:ascii="Ebrima" w:eastAsia="Dotum" w:hAnsi="Ebrima"/>
        </w:rPr>
        <w:t>Use of our mortuary facilities for DIY funeral or collection service - £50 per day</w:t>
      </w:r>
    </w:p>
    <w:p w:rsidR="00317D64" w:rsidRDefault="00317D64" w:rsidP="00CA3171">
      <w:pPr>
        <w:pStyle w:val="NoSpacing"/>
        <w:rPr>
          <w:rFonts w:ascii="Ebrima" w:eastAsia="Dotum" w:hAnsi="Ebrima"/>
        </w:rPr>
      </w:pPr>
    </w:p>
    <w:p w:rsidR="00317D64" w:rsidRDefault="00317D64" w:rsidP="00CA3171">
      <w:pPr>
        <w:pStyle w:val="NoSpacing"/>
        <w:rPr>
          <w:rFonts w:ascii="Ebrima" w:eastAsia="Dotum" w:hAnsi="Ebrima"/>
        </w:rPr>
      </w:pPr>
      <w:r>
        <w:rPr>
          <w:rFonts w:ascii="Ebrima" w:eastAsia="Dotum" w:hAnsi="Ebrima"/>
        </w:rPr>
        <w:t>Dressing the person who has die</w:t>
      </w:r>
      <w:r w:rsidR="00265995">
        <w:rPr>
          <w:rFonts w:ascii="Ebrima" w:eastAsia="Dotum" w:hAnsi="Ebrima"/>
        </w:rPr>
        <w:t>d in their own clothes - £175</w:t>
      </w:r>
    </w:p>
    <w:p w:rsidR="00BE7638" w:rsidRDefault="00BE7638" w:rsidP="00CA3171">
      <w:pPr>
        <w:pStyle w:val="NoSpacing"/>
        <w:rPr>
          <w:rFonts w:ascii="Ebrima" w:eastAsia="Dotum" w:hAnsi="Ebrima"/>
        </w:rPr>
      </w:pPr>
      <w:r>
        <w:rPr>
          <w:rFonts w:ascii="Ebrima" w:eastAsia="Dotum" w:hAnsi="Ebrima"/>
        </w:rPr>
        <w:t>Use of our family room to sit w</w:t>
      </w:r>
      <w:r w:rsidR="00265995">
        <w:rPr>
          <w:rFonts w:ascii="Ebrima" w:eastAsia="Dotum" w:hAnsi="Ebrima"/>
        </w:rPr>
        <w:t>ith the person who has died - £6</w:t>
      </w:r>
      <w:r>
        <w:rPr>
          <w:rFonts w:ascii="Ebrima" w:eastAsia="Dotum" w:hAnsi="Ebrima"/>
        </w:rPr>
        <w:t>5 per occasion</w:t>
      </w:r>
    </w:p>
    <w:p w:rsidR="00317D64" w:rsidRDefault="00317D64" w:rsidP="00CA3171">
      <w:pPr>
        <w:pStyle w:val="NoSpacing"/>
        <w:rPr>
          <w:rFonts w:ascii="Ebrima" w:eastAsia="Dotum" w:hAnsi="Ebrima"/>
        </w:rPr>
      </w:pPr>
    </w:p>
    <w:p w:rsidR="00317D64" w:rsidRPr="00BE7638" w:rsidRDefault="00317D64" w:rsidP="00CA3171">
      <w:pPr>
        <w:pStyle w:val="NoSpacing"/>
        <w:rPr>
          <w:rFonts w:ascii="Ebrima" w:eastAsia="Dotum" w:hAnsi="Ebrima"/>
          <w:b/>
        </w:rPr>
      </w:pPr>
      <w:r w:rsidRPr="00BE7638">
        <w:rPr>
          <w:rFonts w:ascii="Ebrima" w:eastAsia="Dotum" w:hAnsi="Ebrima"/>
          <w:b/>
        </w:rPr>
        <w:t>Professional bearers</w:t>
      </w:r>
    </w:p>
    <w:p w:rsidR="00317D64" w:rsidRDefault="00AF37A1" w:rsidP="00CA3171">
      <w:pPr>
        <w:pStyle w:val="NoSpacing"/>
        <w:rPr>
          <w:rFonts w:ascii="Ebrima" w:eastAsia="Dotum" w:hAnsi="Ebrima"/>
        </w:rPr>
      </w:pPr>
      <w:r>
        <w:rPr>
          <w:rFonts w:ascii="Ebrima" w:eastAsia="Dotum" w:hAnsi="Ebrima"/>
        </w:rPr>
        <w:t>One location - £75</w:t>
      </w:r>
      <w:r w:rsidR="00317D64">
        <w:rPr>
          <w:rFonts w:ascii="Ebrima" w:eastAsia="Dotum" w:hAnsi="Ebrima"/>
        </w:rPr>
        <w:t xml:space="preserve"> each</w:t>
      </w:r>
    </w:p>
    <w:p w:rsidR="00317D64" w:rsidRDefault="00AF37A1" w:rsidP="00CA3171">
      <w:pPr>
        <w:pStyle w:val="NoSpacing"/>
        <w:rPr>
          <w:rFonts w:ascii="Ebrima" w:eastAsia="Dotum" w:hAnsi="Ebrima"/>
        </w:rPr>
      </w:pPr>
      <w:r>
        <w:rPr>
          <w:rFonts w:ascii="Ebrima" w:eastAsia="Dotum" w:hAnsi="Ebrima"/>
        </w:rPr>
        <w:t>Two locations or long length funerals - £100</w:t>
      </w:r>
      <w:r w:rsidR="00317D64">
        <w:rPr>
          <w:rFonts w:ascii="Ebrima" w:eastAsia="Dotum" w:hAnsi="Ebrima"/>
        </w:rPr>
        <w:t xml:space="preserve"> each</w:t>
      </w:r>
    </w:p>
    <w:p w:rsidR="00804E06" w:rsidRDefault="00804E06" w:rsidP="00CA3171">
      <w:pPr>
        <w:pStyle w:val="NoSpacing"/>
        <w:rPr>
          <w:rFonts w:ascii="Ebrima" w:eastAsia="Dotum" w:hAnsi="Ebrima"/>
        </w:rPr>
      </w:pPr>
      <w:r>
        <w:rPr>
          <w:rFonts w:ascii="Ebrima" w:eastAsia="Dotum" w:hAnsi="Ebrima"/>
        </w:rPr>
        <w:t>Natu</w:t>
      </w:r>
      <w:r w:rsidR="007D23C3">
        <w:rPr>
          <w:rFonts w:ascii="Ebrima" w:eastAsia="Dotum" w:hAnsi="Ebrima"/>
        </w:rPr>
        <w:t>ral burial service - £85 (per 60</w:t>
      </w:r>
      <w:r>
        <w:rPr>
          <w:rFonts w:ascii="Ebrima" w:eastAsia="Dotum" w:hAnsi="Ebrima"/>
        </w:rPr>
        <w:t xml:space="preserve"> </w:t>
      </w:r>
      <w:proofErr w:type="spellStart"/>
      <w:r>
        <w:rPr>
          <w:rFonts w:ascii="Ebrima" w:eastAsia="Dotum" w:hAnsi="Ebrima"/>
        </w:rPr>
        <w:t>mins</w:t>
      </w:r>
      <w:proofErr w:type="spellEnd"/>
      <w:r>
        <w:rPr>
          <w:rFonts w:ascii="Ebrima" w:eastAsia="Dotum" w:hAnsi="Ebrima"/>
        </w:rPr>
        <w:t>)</w:t>
      </w:r>
    </w:p>
    <w:p w:rsidR="00317D64" w:rsidRDefault="00AF37A1" w:rsidP="00CA3171">
      <w:pPr>
        <w:pStyle w:val="NoSpacing"/>
        <w:rPr>
          <w:rFonts w:ascii="Ebrima" w:eastAsia="Dotum" w:hAnsi="Ebrima"/>
        </w:rPr>
      </w:pPr>
      <w:r>
        <w:rPr>
          <w:rFonts w:ascii="Ebrima" w:eastAsia="Dotum" w:hAnsi="Ebrima"/>
        </w:rPr>
        <w:t>Weekend/bank holiday - £12</w:t>
      </w:r>
      <w:r w:rsidR="00317D64">
        <w:rPr>
          <w:rFonts w:ascii="Ebrima" w:eastAsia="Dotum" w:hAnsi="Ebrima"/>
        </w:rPr>
        <w:t>0 each</w:t>
      </w:r>
    </w:p>
    <w:p w:rsidR="00317D64" w:rsidRDefault="00317D64" w:rsidP="00CA3171">
      <w:pPr>
        <w:pStyle w:val="NoSpacing"/>
        <w:rPr>
          <w:rFonts w:ascii="Ebrima" w:eastAsia="Dotum" w:hAnsi="Ebrima"/>
        </w:rPr>
      </w:pPr>
      <w:r>
        <w:rPr>
          <w:rFonts w:ascii="Ebrima" w:eastAsia="Dotum" w:hAnsi="Ebrima"/>
        </w:rPr>
        <w:t>Any additional time charges for staff will be charged at £30 per person</w:t>
      </w:r>
      <w:r w:rsidR="007D23C3">
        <w:rPr>
          <w:rFonts w:ascii="Ebrima" w:eastAsia="Dotum" w:hAnsi="Ebrima"/>
        </w:rPr>
        <w:t xml:space="preserve"> per 30 </w:t>
      </w:r>
      <w:proofErr w:type="spellStart"/>
      <w:r w:rsidR="007D23C3">
        <w:rPr>
          <w:rFonts w:ascii="Ebrima" w:eastAsia="Dotum" w:hAnsi="Ebrima"/>
        </w:rPr>
        <w:t>mins</w:t>
      </w:r>
      <w:proofErr w:type="spellEnd"/>
    </w:p>
    <w:p w:rsidR="00317D64" w:rsidRDefault="00317D64" w:rsidP="00CA3171">
      <w:pPr>
        <w:pStyle w:val="NoSpacing"/>
        <w:rPr>
          <w:rFonts w:ascii="Ebrima" w:eastAsia="Dotum" w:hAnsi="Ebrima"/>
        </w:rPr>
      </w:pPr>
    </w:p>
    <w:p w:rsidR="00317D64" w:rsidRDefault="00317D64" w:rsidP="00CA3171">
      <w:pPr>
        <w:pStyle w:val="NoSpacing"/>
        <w:rPr>
          <w:rFonts w:ascii="Ebrima" w:eastAsia="Dotum" w:hAnsi="Ebrima"/>
        </w:rPr>
      </w:pPr>
      <w:r>
        <w:rPr>
          <w:rFonts w:ascii="Ebrima" w:eastAsia="Dotum" w:hAnsi="Ebrima"/>
        </w:rPr>
        <w:t xml:space="preserve">Embalming </w:t>
      </w:r>
      <w:r w:rsidR="004E37CC">
        <w:rPr>
          <w:rFonts w:ascii="Ebrima" w:eastAsia="Dotum" w:hAnsi="Ebrima"/>
        </w:rPr>
        <w:t>–</w:t>
      </w:r>
      <w:r>
        <w:rPr>
          <w:rFonts w:ascii="Ebrima" w:eastAsia="Dotum" w:hAnsi="Ebrima"/>
        </w:rPr>
        <w:t xml:space="preserve"> </w:t>
      </w:r>
      <w:r w:rsidR="004E37CC">
        <w:rPr>
          <w:rFonts w:ascii="Ebrima" w:eastAsia="Dotum" w:hAnsi="Ebrima"/>
        </w:rPr>
        <w:t xml:space="preserve">from </w:t>
      </w:r>
      <w:r>
        <w:rPr>
          <w:rFonts w:ascii="Ebrima" w:eastAsia="Dotum" w:hAnsi="Ebrima"/>
        </w:rPr>
        <w:t>£240</w:t>
      </w:r>
      <w:r w:rsidR="00595BB1">
        <w:rPr>
          <w:rFonts w:ascii="Ebrima" w:eastAsia="Dotum" w:hAnsi="Ebrima"/>
        </w:rPr>
        <w:t xml:space="preserve"> </w:t>
      </w:r>
    </w:p>
    <w:p w:rsidR="00595BB1" w:rsidRDefault="00595BB1" w:rsidP="00CA3171">
      <w:pPr>
        <w:pStyle w:val="NoSpacing"/>
        <w:rPr>
          <w:rFonts w:ascii="Ebrima" w:eastAsia="Dotum" w:hAnsi="Ebrima"/>
        </w:rPr>
      </w:pPr>
      <w:r>
        <w:rPr>
          <w:rFonts w:ascii="Ebrima" w:eastAsia="Dotum" w:hAnsi="Ebrima"/>
        </w:rPr>
        <w:t>Managing a</w:t>
      </w:r>
      <w:r w:rsidR="00AF37A1">
        <w:rPr>
          <w:rFonts w:ascii="Ebrima" w:eastAsia="Dotum" w:hAnsi="Ebrima"/>
        </w:rPr>
        <w:t xml:space="preserve"> person without embalming - £175</w:t>
      </w:r>
    </w:p>
    <w:p w:rsidR="009F6B04" w:rsidRDefault="00317D64" w:rsidP="00CA3171">
      <w:pPr>
        <w:pStyle w:val="NoSpacing"/>
        <w:rPr>
          <w:rFonts w:ascii="Ebrima" w:eastAsia="Dotum" w:hAnsi="Ebrima"/>
        </w:rPr>
      </w:pPr>
      <w:r>
        <w:rPr>
          <w:rFonts w:ascii="Ebrima" w:eastAsia="Dotum" w:hAnsi="Ebrima"/>
        </w:rPr>
        <w:t>Administration of donations - £</w:t>
      </w:r>
      <w:r w:rsidR="00AF37A1">
        <w:rPr>
          <w:rFonts w:ascii="Ebrima" w:eastAsia="Dotum" w:hAnsi="Ebrima"/>
        </w:rPr>
        <w:t>Free of charge</w:t>
      </w:r>
    </w:p>
    <w:p w:rsidR="009F6B04" w:rsidRDefault="009F6B04" w:rsidP="00CA3171">
      <w:pPr>
        <w:pStyle w:val="NoSpacing"/>
        <w:rPr>
          <w:rFonts w:ascii="Ebrima" w:eastAsia="Dotum" w:hAnsi="Ebrima"/>
        </w:rPr>
      </w:pPr>
    </w:p>
    <w:p w:rsidR="009F6B04" w:rsidRDefault="009F6B04" w:rsidP="00CA3171">
      <w:pPr>
        <w:pStyle w:val="NoSpacing"/>
        <w:rPr>
          <w:rFonts w:ascii="Ebrima" w:eastAsia="Dotum" w:hAnsi="Ebrima"/>
        </w:rPr>
      </w:pPr>
    </w:p>
    <w:p w:rsidR="009F6B04" w:rsidRDefault="009F6B04" w:rsidP="00CA3171">
      <w:pPr>
        <w:pStyle w:val="NoSpacing"/>
        <w:rPr>
          <w:rFonts w:ascii="Ebrima" w:eastAsia="Dotum" w:hAnsi="Ebrima"/>
        </w:rPr>
      </w:pPr>
    </w:p>
    <w:p w:rsidR="009F6B04" w:rsidRDefault="009F6B04" w:rsidP="00CA3171">
      <w:pPr>
        <w:pStyle w:val="NoSpacing"/>
        <w:rPr>
          <w:rFonts w:ascii="Ebrima" w:eastAsia="Dotum" w:hAnsi="Ebrima"/>
        </w:rPr>
      </w:pPr>
    </w:p>
    <w:p w:rsidR="009F6B04" w:rsidRDefault="009F6B04" w:rsidP="00CA3171">
      <w:pPr>
        <w:pStyle w:val="NoSpacing"/>
        <w:rPr>
          <w:rFonts w:ascii="Ebrima" w:eastAsia="Dotum" w:hAnsi="Ebrima"/>
        </w:rPr>
      </w:pPr>
    </w:p>
    <w:p w:rsidR="009F6B04" w:rsidRDefault="009F6B04" w:rsidP="00CA3171">
      <w:pPr>
        <w:pStyle w:val="NoSpacing"/>
        <w:rPr>
          <w:rFonts w:ascii="Ebrima" w:eastAsia="Dotum" w:hAnsi="Ebrima"/>
        </w:rPr>
      </w:pPr>
    </w:p>
    <w:p w:rsidR="009F6B04" w:rsidRPr="00020329" w:rsidRDefault="002D048A" w:rsidP="00020329">
      <w:pPr>
        <w:pStyle w:val="NoSpacing"/>
        <w:jc w:val="center"/>
        <w:rPr>
          <w:rFonts w:ascii="Ebrima" w:eastAsia="Dotum" w:hAnsi="Ebrima"/>
          <w:b/>
          <w:u w:val="single"/>
        </w:rPr>
      </w:pPr>
      <w:r>
        <w:rPr>
          <w:rFonts w:ascii="Ebrima" w:eastAsia="Dotum" w:hAnsi="Ebrima"/>
          <w:b/>
          <w:u w:val="single"/>
        </w:rPr>
        <w:t xml:space="preserve">Standard </w:t>
      </w:r>
      <w:r w:rsidR="009F6B04" w:rsidRPr="00020329">
        <w:rPr>
          <w:rFonts w:ascii="Ebrima" w:eastAsia="Dotum" w:hAnsi="Ebrima"/>
          <w:b/>
          <w:u w:val="single"/>
        </w:rPr>
        <w:t>Vehicles</w:t>
      </w:r>
    </w:p>
    <w:p w:rsidR="00176A92" w:rsidRDefault="00176A92" w:rsidP="00CA3171">
      <w:pPr>
        <w:pStyle w:val="NoSpacing"/>
        <w:rPr>
          <w:rFonts w:ascii="Ebrima" w:eastAsia="Dotum" w:hAnsi="Ebrima"/>
        </w:rPr>
      </w:pPr>
      <w:r>
        <w:rPr>
          <w:rFonts w:ascii="Ebrima" w:eastAsia="Dotum" w:hAnsi="Ebrima"/>
        </w:rPr>
        <w:t>Land Rover Discovery &amp; driver</w:t>
      </w:r>
    </w:p>
    <w:p w:rsidR="00176A92" w:rsidRDefault="00176A92" w:rsidP="00CA3171">
      <w:pPr>
        <w:pStyle w:val="NoSpacing"/>
        <w:rPr>
          <w:rFonts w:ascii="Ebrima" w:eastAsia="Dotum" w:hAnsi="Ebrima"/>
        </w:rPr>
      </w:pPr>
      <w:r>
        <w:rPr>
          <w:rFonts w:ascii="Ebrima" w:eastAsia="Dotum" w:hAnsi="Ebrima"/>
        </w:rPr>
        <w:t>Single venue</w:t>
      </w:r>
      <w:r w:rsidR="008F4AEA">
        <w:rPr>
          <w:rFonts w:ascii="Ebrima" w:eastAsia="Dotum" w:hAnsi="Ebrima"/>
        </w:rPr>
        <w:t xml:space="preserve"> only</w:t>
      </w:r>
      <w:r w:rsidR="00BA264E">
        <w:rPr>
          <w:rFonts w:ascii="Ebrima" w:eastAsia="Dotum" w:hAnsi="Ebrima"/>
        </w:rPr>
        <w:t xml:space="preserve"> - £350</w:t>
      </w:r>
    </w:p>
    <w:p w:rsidR="00176A92" w:rsidRDefault="00176A92" w:rsidP="00CA3171">
      <w:pPr>
        <w:pStyle w:val="NoSpacing"/>
        <w:rPr>
          <w:rFonts w:ascii="Ebrima" w:eastAsia="Dotum" w:hAnsi="Ebrima"/>
        </w:rPr>
      </w:pPr>
    </w:p>
    <w:p w:rsidR="00176A92" w:rsidRDefault="00176A92" w:rsidP="00CA3171">
      <w:pPr>
        <w:pStyle w:val="NoSpacing"/>
        <w:rPr>
          <w:rFonts w:ascii="Ebrima" w:eastAsia="Dotum" w:hAnsi="Ebrima"/>
        </w:rPr>
      </w:pPr>
      <w:r>
        <w:rPr>
          <w:rFonts w:ascii="Ebrima" w:eastAsia="Dotum" w:hAnsi="Ebrima"/>
        </w:rPr>
        <w:t xml:space="preserve">Black Jaguar hearse &amp; driver </w:t>
      </w:r>
    </w:p>
    <w:p w:rsidR="00176A92" w:rsidRDefault="009F6B04" w:rsidP="00CA3171">
      <w:pPr>
        <w:pStyle w:val="NoSpacing"/>
        <w:rPr>
          <w:rFonts w:ascii="Ebrima" w:eastAsia="Dotum" w:hAnsi="Ebrima"/>
        </w:rPr>
      </w:pPr>
      <w:r>
        <w:rPr>
          <w:rFonts w:ascii="Ebrima" w:eastAsia="Dotum" w:hAnsi="Ebrima"/>
        </w:rPr>
        <w:t>Single venue - £46</w:t>
      </w:r>
      <w:r w:rsidR="00176A92">
        <w:rPr>
          <w:rFonts w:ascii="Ebrima" w:eastAsia="Dotum" w:hAnsi="Ebrima"/>
        </w:rPr>
        <w:t>0</w:t>
      </w:r>
    </w:p>
    <w:p w:rsidR="00176A92" w:rsidRDefault="009F6B04" w:rsidP="00CA3171">
      <w:pPr>
        <w:pStyle w:val="NoSpacing"/>
        <w:rPr>
          <w:rFonts w:ascii="Ebrima" w:eastAsia="Dotum" w:hAnsi="Ebrima"/>
        </w:rPr>
      </w:pPr>
      <w:r>
        <w:rPr>
          <w:rFonts w:ascii="Ebrima" w:eastAsia="Dotum" w:hAnsi="Ebrima"/>
        </w:rPr>
        <w:t>Double venue - £56</w:t>
      </w:r>
      <w:r w:rsidR="008F4AEA">
        <w:rPr>
          <w:rFonts w:ascii="Ebrima" w:eastAsia="Dotum" w:hAnsi="Ebrima"/>
        </w:rPr>
        <w:t>0</w:t>
      </w:r>
      <w:r w:rsidR="00176A92">
        <w:rPr>
          <w:rFonts w:ascii="Ebrima" w:eastAsia="Dotum" w:hAnsi="Ebrima"/>
        </w:rPr>
        <w:t xml:space="preserve"> (service location and then to a crematorium or cemetery)</w:t>
      </w:r>
    </w:p>
    <w:p w:rsidR="008F4AEA" w:rsidRDefault="008F4AEA" w:rsidP="00CA3171">
      <w:pPr>
        <w:pStyle w:val="NoSpacing"/>
        <w:rPr>
          <w:rFonts w:ascii="Ebrima" w:eastAsia="Dotum" w:hAnsi="Ebrima"/>
        </w:rPr>
      </w:pPr>
    </w:p>
    <w:p w:rsidR="008F4AEA" w:rsidRDefault="008F4AEA" w:rsidP="00CA3171">
      <w:pPr>
        <w:pStyle w:val="NoSpacing"/>
        <w:rPr>
          <w:rFonts w:ascii="Ebrima" w:eastAsia="Dotum" w:hAnsi="Ebrima"/>
        </w:rPr>
      </w:pPr>
      <w:r>
        <w:rPr>
          <w:rFonts w:ascii="Ebrima" w:eastAsia="Dotum" w:hAnsi="Ebrima"/>
        </w:rPr>
        <w:t>Silver Jaguar hearse &amp; driver</w:t>
      </w:r>
    </w:p>
    <w:p w:rsidR="008F4AEA" w:rsidRDefault="003131DA" w:rsidP="00CA3171">
      <w:pPr>
        <w:pStyle w:val="NoSpacing"/>
        <w:rPr>
          <w:rFonts w:ascii="Ebrima" w:eastAsia="Dotum" w:hAnsi="Ebrima"/>
        </w:rPr>
      </w:pPr>
      <w:r>
        <w:rPr>
          <w:rFonts w:ascii="Ebrima" w:eastAsia="Dotum" w:hAnsi="Ebrima"/>
        </w:rPr>
        <w:t>Single venue - £48</w:t>
      </w:r>
      <w:r w:rsidR="009F6B04">
        <w:rPr>
          <w:rFonts w:ascii="Ebrima" w:eastAsia="Dotum" w:hAnsi="Ebrima"/>
        </w:rPr>
        <w:t>5</w:t>
      </w:r>
    </w:p>
    <w:p w:rsidR="008F4AEA" w:rsidRDefault="003131DA" w:rsidP="00CA3171">
      <w:pPr>
        <w:pStyle w:val="NoSpacing"/>
        <w:rPr>
          <w:rFonts w:ascii="Ebrima" w:eastAsia="Dotum" w:hAnsi="Ebrima"/>
        </w:rPr>
      </w:pPr>
      <w:r>
        <w:rPr>
          <w:rFonts w:ascii="Ebrima" w:eastAsia="Dotum" w:hAnsi="Ebrima"/>
        </w:rPr>
        <w:t>Double venue - £54</w:t>
      </w:r>
      <w:r w:rsidR="009F6B04">
        <w:rPr>
          <w:rFonts w:ascii="Ebrima" w:eastAsia="Dotum" w:hAnsi="Ebrima"/>
        </w:rPr>
        <w:t>5</w:t>
      </w:r>
    </w:p>
    <w:p w:rsidR="00176A92" w:rsidRDefault="00176A92" w:rsidP="00CA3171">
      <w:pPr>
        <w:pStyle w:val="NoSpacing"/>
        <w:rPr>
          <w:rFonts w:ascii="Ebrima" w:eastAsia="Dotum" w:hAnsi="Ebrima"/>
        </w:rPr>
      </w:pPr>
    </w:p>
    <w:p w:rsidR="00176A92" w:rsidRDefault="00176A92" w:rsidP="00CA3171">
      <w:pPr>
        <w:pStyle w:val="NoSpacing"/>
        <w:rPr>
          <w:rFonts w:ascii="Ebrima" w:eastAsia="Dotum" w:hAnsi="Ebrima"/>
        </w:rPr>
      </w:pPr>
      <w:r>
        <w:rPr>
          <w:rFonts w:ascii="Ebrima" w:eastAsia="Dotum" w:hAnsi="Ebrima"/>
        </w:rPr>
        <w:t>Limousine &amp; driver</w:t>
      </w:r>
    </w:p>
    <w:p w:rsidR="00176A92" w:rsidRDefault="009F6B04" w:rsidP="00CA3171">
      <w:pPr>
        <w:pStyle w:val="NoSpacing"/>
        <w:rPr>
          <w:rFonts w:ascii="Ebrima" w:eastAsia="Dotum" w:hAnsi="Ebrima"/>
        </w:rPr>
      </w:pPr>
      <w:r>
        <w:rPr>
          <w:rFonts w:ascii="Ebrima" w:eastAsia="Dotum" w:hAnsi="Ebrima"/>
        </w:rPr>
        <w:t>Single venue - £355</w:t>
      </w:r>
    </w:p>
    <w:p w:rsidR="00176A92" w:rsidRDefault="00F527BD" w:rsidP="00CA3171">
      <w:pPr>
        <w:pStyle w:val="NoSpacing"/>
        <w:rPr>
          <w:rFonts w:ascii="Ebrima" w:eastAsia="Dotum" w:hAnsi="Ebrima"/>
        </w:rPr>
      </w:pPr>
      <w:r>
        <w:rPr>
          <w:rFonts w:ascii="Ebrima" w:eastAsia="Dotum" w:hAnsi="Ebrima"/>
        </w:rPr>
        <w:t>Double venue - £430</w:t>
      </w:r>
    </w:p>
    <w:p w:rsidR="008F4AEA" w:rsidRDefault="008F4AEA" w:rsidP="008F4AEA">
      <w:pPr>
        <w:pStyle w:val="NoSpacing"/>
        <w:rPr>
          <w:rFonts w:ascii="Ebrima" w:eastAsia="Dotum" w:hAnsi="Ebrima"/>
        </w:rPr>
      </w:pPr>
    </w:p>
    <w:p w:rsidR="008F4AEA" w:rsidRDefault="008F4AEA" w:rsidP="008F4AEA">
      <w:pPr>
        <w:pStyle w:val="NoSpacing"/>
        <w:rPr>
          <w:rFonts w:ascii="Ebrima" w:eastAsia="Dotum" w:hAnsi="Ebrima"/>
        </w:rPr>
      </w:pPr>
      <w:r>
        <w:rPr>
          <w:rFonts w:ascii="Ebrima" w:eastAsia="Dotum" w:hAnsi="Ebrima"/>
        </w:rPr>
        <w:t xml:space="preserve">Flower hearse (This is an additional hearse for extra floral tributes)  </w:t>
      </w:r>
    </w:p>
    <w:p w:rsidR="008F4AEA" w:rsidRDefault="008F4AEA" w:rsidP="008F4AEA">
      <w:pPr>
        <w:pStyle w:val="NoSpacing"/>
        <w:rPr>
          <w:rFonts w:ascii="Ebrima" w:eastAsia="Dotum" w:hAnsi="Ebrima"/>
        </w:rPr>
      </w:pPr>
      <w:r>
        <w:rPr>
          <w:rFonts w:ascii="Ebrima" w:eastAsia="Dotum" w:hAnsi="Ebrima"/>
        </w:rPr>
        <w:t xml:space="preserve">Land Rover </w:t>
      </w:r>
      <w:proofErr w:type="gramStart"/>
      <w:r>
        <w:rPr>
          <w:rFonts w:ascii="Ebrima" w:eastAsia="Dotum" w:hAnsi="Ebrima"/>
        </w:rPr>
        <w:t>Discovery  -</w:t>
      </w:r>
      <w:proofErr w:type="gramEnd"/>
      <w:r>
        <w:rPr>
          <w:rFonts w:ascii="Ebrima" w:eastAsia="Dotum" w:hAnsi="Ebrima"/>
        </w:rPr>
        <w:t xml:space="preserve"> one location - £295</w:t>
      </w:r>
    </w:p>
    <w:p w:rsidR="008F4AEA" w:rsidRDefault="008F4AEA" w:rsidP="008F4AEA">
      <w:pPr>
        <w:pStyle w:val="NoSpacing"/>
        <w:rPr>
          <w:rFonts w:ascii="Ebrima" w:eastAsia="Dotum" w:hAnsi="Ebrima"/>
        </w:rPr>
      </w:pPr>
      <w:r>
        <w:rPr>
          <w:rFonts w:ascii="Ebrima" w:eastAsia="Dotum" w:hAnsi="Ebrima"/>
        </w:rPr>
        <w:t xml:space="preserve">Land Rover </w:t>
      </w:r>
      <w:r w:rsidR="009F6B04">
        <w:rPr>
          <w:rFonts w:ascii="Ebrima" w:eastAsia="Dotum" w:hAnsi="Ebrima"/>
        </w:rPr>
        <w:t>Discovery – two locations - £350</w:t>
      </w:r>
    </w:p>
    <w:p w:rsidR="008F4AEA" w:rsidRDefault="008F4AEA" w:rsidP="00CA3171">
      <w:pPr>
        <w:pStyle w:val="NoSpacing"/>
        <w:rPr>
          <w:rFonts w:ascii="Ebrima" w:eastAsia="Dotum" w:hAnsi="Ebrima"/>
        </w:rPr>
      </w:pPr>
      <w:r>
        <w:rPr>
          <w:rFonts w:ascii="Ebrima" w:eastAsia="Dotum" w:hAnsi="Ebrima"/>
        </w:rPr>
        <w:t xml:space="preserve">Land Rover Discovery – weekend/bank </w:t>
      </w:r>
      <w:r w:rsidR="009F6B04">
        <w:rPr>
          <w:rFonts w:ascii="Ebrima" w:eastAsia="Dotum" w:hAnsi="Ebrima"/>
        </w:rPr>
        <w:t>holiday - £450</w:t>
      </w:r>
    </w:p>
    <w:p w:rsidR="00176A92" w:rsidRDefault="00176A92" w:rsidP="00CA3171">
      <w:pPr>
        <w:pStyle w:val="NoSpacing"/>
        <w:rPr>
          <w:rFonts w:ascii="Ebrima" w:eastAsia="Dotum" w:hAnsi="Ebrima"/>
        </w:rPr>
      </w:pPr>
    </w:p>
    <w:p w:rsidR="00176A92" w:rsidRPr="00020329" w:rsidRDefault="00317D64" w:rsidP="00020329">
      <w:pPr>
        <w:pStyle w:val="NoSpacing"/>
        <w:jc w:val="center"/>
        <w:rPr>
          <w:rFonts w:ascii="Ebrima" w:eastAsia="Dotum" w:hAnsi="Ebrima"/>
          <w:b/>
          <w:u w:val="single"/>
        </w:rPr>
      </w:pPr>
      <w:r w:rsidRPr="00020329">
        <w:rPr>
          <w:rFonts w:ascii="Ebrima" w:eastAsia="Dotum" w:hAnsi="Ebrima"/>
          <w:b/>
          <w:u w:val="single"/>
        </w:rPr>
        <w:t>Additional services</w:t>
      </w:r>
    </w:p>
    <w:p w:rsidR="00317D64" w:rsidRDefault="00317D64" w:rsidP="00CA3171">
      <w:pPr>
        <w:pStyle w:val="NoSpacing"/>
        <w:rPr>
          <w:rFonts w:ascii="Ebrima" w:eastAsia="Dotum" w:hAnsi="Ebrima"/>
        </w:rPr>
      </w:pPr>
    </w:p>
    <w:p w:rsidR="00317D64" w:rsidRPr="00F21107" w:rsidRDefault="00317D64" w:rsidP="00CA3171">
      <w:pPr>
        <w:pStyle w:val="NoSpacing"/>
        <w:rPr>
          <w:rFonts w:ascii="Ebrima" w:eastAsia="Dotum" w:hAnsi="Ebrima"/>
          <w:b/>
        </w:rPr>
      </w:pPr>
      <w:r w:rsidRPr="00F21107">
        <w:rPr>
          <w:rFonts w:ascii="Ebrima" w:eastAsia="Dotum" w:hAnsi="Ebrima"/>
          <w:b/>
        </w:rPr>
        <w:t>Weekend supplement – additional cost for weekend/bank holiday funeral services</w:t>
      </w:r>
      <w:r w:rsidR="00C56D4B">
        <w:rPr>
          <w:rFonts w:ascii="Ebrima" w:eastAsia="Dotum" w:hAnsi="Ebrima"/>
          <w:b/>
        </w:rPr>
        <w:t xml:space="preserve"> &amp; taking into Church or home</w:t>
      </w:r>
    </w:p>
    <w:p w:rsidR="00317D64" w:rsidRDefault="00D82A4F" w:rsidP="00CA3171">
      <w:pPr>
        <w:pStyle w:val="NoSpacing"/>
        <w:rPr>
          <w:rFonts w:ascii="Ebrima" w:eastAsia="Dotum" w:hAnsi="Ebrima"/>
        </w:rPr>
      </w:pPr>
      <w:r>
        <w:rPr>
          <w:rFonts w:ascii="Ebrima" w:eastAsia="Dotum" w:hAnsi="Ebrima"/>
        </w:rPr>
        <w:t>Saturday - £55</w:t>
      </w:r>
      <w:r w:rsidR="00BC4881">
        <w:rPr>
          <w:rFonts w:ascii="Ebrima" w:eastAsia="Dotum" w:hAnsi="Ebrima"/>
        </w:rPr>
        <w:t>0</w:t>
      </w:r>
    </w:p>
    <w:p w:rsidR="00317D64" w:rsidRDefault="00317D64" w:rsidP="00CA3171">
      <w:pPr>
        <w:pStyle w:val="NoSpacing"/>
        <w:rPr>
          <w:rFonts w:ascii="Ebrima" w:eastAsia="Dotum" w:hAnsi="Ebrima"/>
        </w:rPr>
      </w:pPr>
      <w:r>
        <w:rPr>
          <w:rFonts w:ascii="Ebrima" w:eastAsia="Dotum" w:hAnsi="Ebrima"/>
        </w:rPr>
        <w:t xml:space="preserve">Sunday or bank holiday </w:t>
      </w:r>
      <w:r w:rsidR="00BC4881">
        <w:rPr>
          <w:rFonts w:ascii="Ebrima" w:eastAsia="Dotum" w:hAnsi="Ebrima"/>
        </w:rPr>
        <w:t>- £700</w:t>
      </w:r>
    </w:p>
    <w:p w:rsidR="00020329" w:rsidRDefault="00020329" w:rsidP="00CA3171">
      <w:pPr>
        <w:pStyle w:val="NoSpacing"/>
        <w:rPr>
          <w:rFonts w:ascii="Ebrima" w:eastAsia="Dotum" w:hAnsi="Ebrima"/>
        </w:rPr>
      </w:pPr>
    </w:p>
    <w:p w:rsidR="00020329" w:rsidRDefault="00020329" w:rsidP="00CA3171">
      <w:pPr>
        <w:pStyle w:val="NoSpacing"/>
        <w:rPr>
          <w:rFonts w:ascii="Ebrima" w:eastAsia="Dotum" w:hAnsi="Ebrima"/>
        </w:rPr>
      </w:pPr>
      <w:r>
        <w:rPr>
          <w:rFonts w:ascii="Ebrima" w:eastAsia="Dotum" w:hAnsi="Ebrima"/>
        </w:rPr>
        <w:t>Double service time at a crematorium servi</w:t>
      </w:r>
      <w:r w:rsidR="00AF37A1">
        <w:rPr>
          <w:rFonts w:ascii="Ebrima" w:eastAsia="Dotum" w:hAnsi="Ebrima"/>
        </w:rPr>
        <w:t>ce - £250</w:t>
      </w:r>
      <w:r w:rsidR="00D57FF0">
        <w:rPr>
          <w:rFonts w:ascii="Ebrima" w:eastAsia="Dotum" w:hAnsi="Ebrima"/>
        </w:rPr>
        <w:t xml:space="preserve"> (funeral director fee)</w:t>
      </w:r>
    </w:p>
    <w:p w:rsidR="00317D64" w:rsidRDefault="00317D64" w:rsidP="00CA3171">
      <w:pPr>
        <w:pStyle w:val="NoSpacing"/>
        <w:rPr>
          <w:rFonts w:ascii="Ebrima" w:eastAsia="Dotum" w:hAnsi="Ebrima"/>
        </w:rPr>
      </w:pPr>
    </w:p>
    <w:p w:rsidR="00317D64" w:rsidRPr="007D23C3" w:rsidRDefault="008F4AEA" w:rsidP="00CA3171">
      <w:pPr>
        <w:pStyle w:val="NoSpacing"/>
        <w:rPr>
          <w:rFonts w:ascii="Ebrima" w:eastAsia="Dotum" w:hAnsi="Ebrima"/>
          <w:b/>
        </w:rPr>
      </w:pPr>
      <w:r w:rsidRPr="007D23C3">
        <w:rPr>
          <w:rFonts w:ascii="Ebrima" w:eastAsia="Dotum" w:hAnsi="Ebrima"/>
          <w:b/>
        </w:rPr>
        <w:t>Taking a person home/into Church</w:t>
      </w:r>
      <w:r w:rsidR="00D82A4F" w:rsidRPr="007D23C3">
        <w:rPr>
          <w:rFonts w:ascii="Ebrima" w:eastAsia="Dotum" w:hAnsi="Ebrima"/>
          <w:b/>
        </w:rPr>
        <w:t xml:space="preserve"> </w:t>
      </w:r>
    </w:p>
    <w:p w:rsidR="008F4AEA" w:rsidRDefault="001D2AB8" w:rsidP="00CA3171">
      <w:pPr>
        <w:pStyle w:val="NoSpacing"/>
        <w:rPr>
          <w:rFonts w:ascii="Ebrima" w:eastAsia="Dotum" w:hAnsi="Ebrima"/>
        </w:rPr>
      </w:pPr>
      <w:r>
        <w:rPr>
          <w:rFonts w:ascii="Ebrima" w:eastAsia="Dotum" w:hAnsi="Ebrima"/>
        </w:rPr>
        <w:t>U</w:t>
      </w:r>
      <w:r w:rsidR="009F6B04">
        <w:rPr>
          <w:rFonts w:ascii="Ebrima" w:eastAsia="Dotum" w:hAnsi="Ebrima"/>
        </w:rPr>
        <w:t>sing Land Rover Discovery</w:t>
      </w:r>
      <w:r>
        <w:rPr>
          <w:rFonts w:ascii="Ebrima" w:eastAsia="Dotum" w:hAnsi="Ebrima"/>
        </w:rPr>
        <w:t xml:space="preserve"> (2 bearers)</w:t>
      </w:r>
      <w:r w:rsidR="009F6B04">
        <w:rPr>
          <w:rFonts w:ascii="Ebrima" w:eastAsia="Dotum" w:hAnsi="Ebrima"/>
        </w:rPr>
        <w:t xml:space="preserve"> - £400</w:t>
      </w:r>
      <w:r w:rsidR="007D23C3">
        <w:rPr>
          <w:rFonts w:ascii="Ebrima" w:eastAsia="Dotum" w:hAnsi="Ebrima"/>
        </w:rPr>
        <w:t xml:space="preserve"> (Between 9am and 5pm) - £500 thereafter</w:t>
      </w:r>
    </w:p>
    <w:p w:rsidR="008F4AEA" w:rsidRDefault="001D2AB8" w:rsidP="00CA3171">
      <w:pPr>
        <w:pStyle w:val="NoSpacing"/>
        <w:rPr>
          <w:rFonts w:ascii="Ebrima" w:eastAsia="Dotum" w:hAnsi="Ebrima"/>
        </w:rPr>
      </w:pPr>
      <w:r>
        <w:rPr>
          <w:rFonts w:ascii="Ebrima" w:eastAsia="Dotum" w:hAnsi="Ebrima"/>
        </w:rPr>
        <w:t>U</w:t>
      </w:r>
      <w:r w:rsidR="008F4AEA">
        <w:rPr>
          <w:rFonts w:ascii="Ebrima" w:eastAsia="Dotum" w:hAnsi="Ebrima"/>
        </w:rPr>
        <w:t xml:space="preserve">sing a </w:t>
      </w:r>
      <w:r w:rsidR="009F6B04">
        <w:rPr>
          <w:rFonts w:ascii="Ebrima" w:eastAsia="Dotum" w:hAnsi="Ebrima"/>
        </w:rPr>
        <w:t xml:space="preserve">traditional hearse </w:t>
      </w:r>
      <w:r>
        <w:rPr>
          <w:rFonts w:ascii="Ebrima" w:eastAsia="Dotum" w:hAnsi="Ebrima"/>
        </w:rPr>
        <w:t>(2 bearers</w:t>
      </w:r>
      <w:proofErr w:type="gramStart"/>
      <w:r>
        <w:rPr>
          <w:rFonts w:ascii="Ebrima" w:eastAsia="Dotum" w:hAnsi="Ebrima"/>
        </w:rPr>
        <w:t>)</w:t>
      </w:r>
      <w:r w:rsidR="009F6B04">
        <w:rPr>
          <w:rFonts w:ascii="Ebrima" w:eastAsia="Dotum" w:hAnsi="Ebrima"/>
        </w:rPr>
        <w:t>-</w:t>
      </w:r>
      <w:proofErr w:type="gramEnd"/>
      <w:r w:rsidR="009F6B04">
        <w:rPr>
          <w:rFonts w:ascii="Ebrima" w:eastAsia="Dotum" w:hAnsi="Ebrima"/>
        </w:rPr>
        <w:t xml:space="preserve"> £570</w:t>
      </w:r>
      <w:r w:rsidR="007D23C3">
        <w:rPr>
          <w:rFonts w:ascii="Ebrima" w:eastAsia="Dotum" w:hAnsi="Ebrima"/>
        </w:rPr>
        <w:t xml:space="preserve">  (Between 9am and 5pm) - £600 thereafter</w:t>
      </w:r>
    </w:p>
    <w:p w:rsidR="001D2AB8" w:rsidRDefault="001D2AB8" w:rsidP="001D2AB8">
      <w:pPr>
        <w:pStyle w:val="NoSpacing"/>
        <w:rPr>
          <w:rFonts w:ascii="Ebrima" w:eastAsia="Dotum" w:hAnsi="Ebrima"/>
        </w:rPr>
      </w:pPr>
      <w:r>
        <w:rPr>
          <w:rFonts w:ascii="Ebrima" w:eastAsia="Dotum" w:hAnsi="Ebrima"/>
        </w:rPr>
        <w:t>Using Land Rover Discovery (4 bearers) - £570</w:t>
      </w:r>
      <w:r w:rsidR="007D23C3">
        <w:rPr>
          <w:rFonts w:ascii="Ebrima" w:eastAsia="Dotum" w:hAnsi="Ebrima"/>
        </w:rPr>
        <w:t xml:space="preserve"> (Between 9am and 5pm) - £690 thereafter</w:t>
      </w:r>
    </w:p>
    <w:p w:rsidR="001D2AB8" w:rsidRDefault="001D2AB8" w:rsidP="001D2AB8">
      <w:pPr>
        <w:pStyle w:val="NoSpacing"/>
        <w:rPr>
          <w:rFonts w:ascii="Ebrima" w:eastAsia="Dotum" w:hAnsi="Ebrima"/>
        </w:rPr>
      </w:pPr>
      <w:r>
        <w:rPr>
          <w:rFonts w:ascii="Ebrima" w:eastAsia="Dotum" w:hAnsi="Ebrima"/>
        </w:rPr>
        <w:t>Using traditional hearse (4 bearers) - £600</w:t>
      </w:r>
      <w:r w:rsidR="007D23C3">
        <w:rPr>
          <w:rFonts w:ascii="Ebrima" w:eastAsia="Dotum" w:hAnsi="Ebrima"/>
        </w:rPr>
        <w:t xml:space="preserve"> (Between 9am and 5pm) - £700 thereafter</w:t>
      </w:r>
    </w:p>
    <w:p w:rsidR="001D2AB8" w:rsidRDefault="001D2AB8" w:rsidP="00CA3171">
      <w:pPr>
        <w:pStyle w:val="NoSpacing"/>
        <w:rPr>
          <w:rFonts w:ascii="Ebrima" w:eastAsia="Dotum" w:hAnsi="Ebrima"/>
        </w:rPr>
      </w:pPr>
    </w:p>
    <w:p w:rsidR="00803BD3" w:rsidRDefault="00803BD3" w:rsidP="00CA3171">
      <w:pPr>
        <w:pStyle w:val="NoSpacing"/>
        <w:rPr>
          <w:rFonts w:ascii="Ebrima" w:eastAsia="Dotum" w:hAnsi="Ebrima"/>
        </w:rPr>
      </w:pPr>
      <w:r>
        <w:rPr>
          <w:rFonts w:ascii="Ebrima" w:eastAsia="Dotum" w:hAnsi="Ebrima"/>
        </w:rPr>
        <w:t>Col</w:t>
      </w:r>
      <w:r w:rsidR="00AF37A1">
        <w:rPr>
          <w:rFonts w:ascii="Ebrima" w:eastAsia="Dotum" w:hAnsi="Ebrima"/>
        </w:rPr>
        <w:t>lection of a person’s ashes - £Free of charge</w:t>
      </w:r>
    </w:p>
    <w:p w:rsidR="008F4AEA" w:rsidRDefault="008F4AEA" w:rsidP="00CA3171">
      <w:pPr>
        <w:pStyle w:val="NoSpacing"/>
        <w:rPr>
          <w:rFonts w:ascii="Ebrima" w:eastAsia="Dotum" w:hAnsi="Ebrima"/>
        </w:rPr>
      </w:pPr>
      <w:r>
        <w:rPr>
          <w:rFonts w:ascii="Ebrima" w:eastAsia="Dotum" w:hAnsi="Ebrima"/>
        </w:rPr>
        <w:t>Storage of a person’s ashes - £</w:t>
      </w:r>
      <w:r w:rsidR="009F6B04">
        <w:rPr>
          <w:rFonts w:ascii="Ebrima" w:eastAsia="Dotum" w:hAnsi="Ebrima"/>
        </w:rPr>
        <w:t>1</w:t>
      </w:r>
      <w:r>
        <w:rPr>
          <w:rFonts w:ascii="Ebrima" w:eastAsia="Dotum" w:hAnsi="Ebrima"/>
        </w:rPr>
        <w:t>5.00 per week</w:t>
      </w:r>
    </w:p>
    <w:p w:rsidR="00317D64" w:rsidRDefault="00317D64" w:rsidP="00CA3171">
      <w:pPr>
        <w:pStyle w:val="NoSpacing"/>
        <w:rPr>
          <w:rFonts w:ascii="Ebrima" w:eastAsia="Dotum" w:hAnsi="Ebrima"/>
        </w:rPr>
      </w:pPr>
    </w:p>
    <w:p w:rsidR="00C812B1" w:rsidRDefault="00C812B1" w:rsidP="00E46666">
      <w:pPr>
        <w:pStyle w:val="NoSpacing"/>
        <w:rPr>
          <w:rFonts w:ascii="Ebrima" w:eastAsia="Dotum" w:hAnsi="Ebrima"/>
        </w:rPr>
      </w:pPr>
      <w:r>
        <w:rPr>
          <w:rFonts w:ascii="Ebrima" w:eastAsia="Dotum" w:hAnsi="Ebrima"/>
        </w:rPr>
        <w:t>Additional mileage char</w:t>
      </w:r>
      <w:r w:rsidR="008F4AEA">
        <w:rPr>
          <w:rFonts w:ascii="Ebrima" w:eastAsia="Dotum" w:hAnsi="Ebrima"/>
        </w:rPr>
        <w:t>ge (collection</w:t>
      </w:r>
      <w:r w:rsidR="00BD7870">
        <w:rPr>
          <w:rFonts w:ascii="Ebrima" w:eastAsia="Dotum" w:hAnsi="Ebrima"/>
        </w:rPr>
        <w:t xml:space="preserve"> outside Oxfo</w:t>
      </w:r>
      <w:r w:rsidR="004E37CC">
        <w:rPr>
          <w:rFonts w:ascii="Ebrima" w:eastAsia="Dotum" w:hAnsi="Ebrima"/>
        </w:rPr>
        <w:t>rd) £2.10</w:t>
      </w:r>
      <w:r>
        <w:rPr>
          <w:rFonts w:ascii="Ebrima" w:eastAsia="Dotum" w:hAnsi="Ebrima"/>
        </w:rPr>
        <w:t xml:space="preserve"> per mile</w:t>
      </w:r>
    </w:p>
    <w:p w:rsidR="008F4AEA" w:rsidRDefault="008F4AEA" w:rsidP="00E46666">
      <w:pPr>
        <w:pStyle w:val="NoSpacing"/>
        <w:rPr>
          <w:rFonts w:ascii="Ebrima" w:eastAsia="Dotum" w:hAnsi="Ebrima"/>
        </w:rPr>
      </w:pPr>
    </w:p>
    <w:p w:rsidR="009B3510" w:rsidRDefault="009B3510" w:rsidP="00E46666">
      <w:pPr>
        <w:pStyle w:val="NoSpacing"/>
        <w:rPr>
          <w:rFonts w:ascii="Ebrima" w:eastAsia="Dotum" w:hAnsi="Ebrima"/>
        </w:rPr>
      </w:pPr>
      <w:r>
        <w:rPr>
          <w:rFonts w:ascii="Ebrima" w:eastAsia="Dotum" w:hAnsi="Ebrima"/>
        </w:rPr>
        <w:t>Handling fee for supplying own coffin -</w:t>
      </w:r>
      <w:r w:rsidR="00804E06">
        <w:rPr>
          <w:rFonts w:ascii="Ebrima" w:eastAsia="Dotum" w:hAnsi="Ebrima"/>
        </w:rPr>
        <w:t xml:space="preserve"> £13</w:t>
      </w:r>
      <w:r>
        <w:rPr>
          <w:rFonts w:ascii="Ebrima" w:eastAsia="Dotum" w:hAnsi="Ebrima"/>
        </w:rPr>
        <w:t>5</w:t>
      </w:r>
    </w:p>
    <w:p w:rsidR="008F4AEA" w:rsidRDefault="008F4AEA" w:rsidP="00E46666">
      <w:pPr>
        <w:pStyle w:val="NoSpacing"/>
        <w:rPr>
          <w:rFonts w:ascii="Ebrima" w:eastAsia="Dotum" w:hAnsi="Ebrima"/>
        </w:rPr>
      </w:pPr>
    </w:p>
    <w:p w:rsidR="001D7F54" w:rsidRDefault="001D7F54" w:rsidP="00E46666">
      <w:pPr>
        <w:pStyle w:val="NoSpacing"/>
        <w:rPr>
          <w:rFonts w:ascii="Ebrima" w:eastAsia="Dotum" w:hAnsi="Ebrima"/>
          <w:b/>
        </w:rPr>
      </w:pPr>
      <w:r w:rsidRPr="002D56D1">
        <w:rPr>
          <w:rFonts w:ascii="Ebrima" w:eastAsia="Dotum" w:hAnsi="Ebrima"/>
          <w:b/>
        </w:rPr>
        <w:t>Funer</w:t>
      </w:r>
      <w:r w:rsidR="009F6B04">
        <w:rPr>
          <w:rFonts w:ascii="Ebrima" w:eastAsia="Dotum" w:hAnsi="Ebrima"/>
          <w:b/>
        </w:rPr>
        <w:t xml:space="preserve">al </w:t>
      </w:r>
      <w:r w:rsidR="009C1F82">
        <w:rPr>
          <w:rFonts w:ascii="Ebrima" w:eastAsia="Dotum" w:hAnsi="Ebrima"/>
          <w:b/>
        </w:rPr>
        <w:t>Director charge per hour £275</w:t>
      </w:r>
      <w:r w:rsidRPr="002D56D1">
        <w:rPr>
          <w:rFonts w:ascii="Ebrima" w:eastAsia="Dotum" w:hAnsi="Ebrima"/>
          <w:b/>
        </w:rPr>
        <w:t xml:space="preserve"> (only payable if partial service is required)</w:t>
      </w:r>
    </w:p>
    <w:p w:rsidR="008F4AEA" w:rsidRPr="002D56D1" w:rsidRDefault="008F4AEA" w:rsidP="00E46666">
      <w:pPr>
        <w:pStyle w:val="NoSpacing"/>
        <w:rPr>
          <w:rFonts w:ascii="Ebrima" w:eastAsia="Dotum" w:hAnsi="Ebrima"/>
          <w:b/>
        </w:rPr>
      </w:pPr>
    </w:p>
    <w:p w:rsidR="00E61FFC" w:rsidRDefault="00E61FFC" w:rsidP="00E46666">
      <w:pPr>
        <w:pStyle w:val="NoSpacing"/>
        <w:rPr>
          <w:rFonts w:ascii="Ebrima" w:eastAsia="Dotum" w:hAnsi="Ebrima"/>
        </w:rPr>
      </w:pPr>
      <w:r>
        <w:rPr>
          <w:rFonts w:ascii="Ebrima" w:eastAsia="Dotum" w:hAnsi="Ebrima"/>
        </w:rPr>
        <w:lastRenderedPageBreak/>
        <w:t>Funeral arrangements made in your own home – NO CHARGE</w:t>
      </w:r>
    </w:p>
    <w:p w:rsidR="008F4AEA" w:rsidRDefault="008F4AEA" w:rsidP="00E46666">
      <w:pPr>
        <w:pStyle w:val="NoSpacing"/>
        <w:rPr>
          <w:rFonts w:ascii="Ebrima" w:eastAsia="Dotum" w:hAnsi="Ebrima"/>
        </w:rPr>
      </w:pPr>
    </w:p>
    <w:p w:rsidR="00E61FFC" w:rsidRDefault="00E61FFC" w:rsidP="00E46666">
      <w:pPr>
        <w:pStyle w:val="NoSpacing"/>
        <w:rPr>
          <w:rFonts w:ascii="Ebrima" w:eastAsia="Dotum" w:hAnsi="Ebrima"/>
        </w:rPr>
      </w:pPr>
      <w:r>
        <w:rPr>
          <w:rFonts w:ascii="Ebrima" w:eastAsia="Dotum" w:hAnsi="Ebrima"/>
        </w:rPr>
        <w:t>Out of hours Chapel of Rest Visiting (</w:t>
      </w:r>
      <w:r w:rsidR="008F4AEA">
        <w:rPr>
          <w:rFonts w:ascii="Ebrima" w:eastAsia="Dotum" w:hAnsi="Ebrima"/>
        </w:rPr>
        <w:t>Monday - Friday</w:t>
      </w:r>
      <w:r>
        <w:rPr>
          <w:rFonts w:ascii="Ebrima" w:eastAsia="Dotum" w:hAnsi="Ebrima"/>
        </w:rPr>
        <w:t xml:space="preserve">) – </w:t>
      </w:r>
      <w:r w:rsidR="009F6B04">
        <w:rPr>
          <w:rFonts w:ascii="Ebrima" w:eastAsia="Dotum" w:hAnsi="Ebrima"/>
        </w:rPr>
        <w:t>£150 per hour</w:t>
      </w:r>
    </w:p>
    <w:p w:rsidR="00A33482" w:rsidRDefault="00A33482" w:rsidP="00E46666">
      <w:pPr>
        <w:pStyle w:val="NoSpacing"/>
        <w:rPr>
          <w:rFonts w:ascii="Ebrima" w:eastAsia="Dotum" w:hAnsi="Ebrima"/>
        </w:rPr>
      </w:pPr>
      <w:r>
        <w:rPr>
          <w:rFonts w:ascii="Ebrima" w:eastAsia="Dotum" w:hAnsi="Ebrima"/>
        </w:rPr>
        <w:t>Out of hours Chapel of Rest Visits on</w:t>
      </w:r>
      <w:r w:rsidR="009F6B04">
        <w:rPr>
          <w:rFonts w:ascii="Ebrima" w:eastAsia="Dotum" w:hAnsi="Ebrima"/>
        </w:rPr>
        <w:t xml:space="preserve"> Weekend/Bank Holiday</w:t>
      </w:r>
      <w:r>
        <w:rPr>
          <w:rFonts w:ascii="Ebrima" w:eastAsia="Dotum" w:hAnsi="Ebrima"/>
        </w:rPr>
        <w:t xml:space="preserve"> -</w:t>
      </w:r>
      <w:r w:rsidR="009F6B04">
        <w:rPr>
          <w:rFonts w:ascii="Ebrima" w:eastAsia="Dotum" w:hAnsi="Ebrima"/>
        </w:rPr>
        <w:t xml:space="preserve"> £200</w:t>
      </w:r>
      <w:r w:rsidR="008F4AEA">
        <w:rPr>
          <w:rFonts w:ascii="Ebrima" w:eastAsia="Dotum" w:hAnsi="Ebrima"/>
        </w:rPr>
        <w:t xml:space="preserve"> per hour </w:t>
      </w:r>
    </w:p>
    <w:p w:rsidR="00AF37A1" w:rsidRDefault="00AF37A1" w:rsidP="00E46666">
      <w:pPr>
        <w:pStyle w:val="NoSpacing"/>
        <w:rPr>
          <w:rFonts w:ascii="Ebrima" w:eastAsia="Dotum" w:hAnsi="Ebrima"/>
        </w:rPr>
      </w:pPr>
    </w:p>
    <w:p w:rsidR="009F6B04" w:rsidRDefault="009F6B04" w:rsidP="009F6B04">
      <w:pPr>
        <w:pStyle w:val="NoSpacing"/>
        <w:rPr>
          <w:lang w:eastAsia="en-GB"/>
        </w:rPr>
      </w:pPr>
    </w:p>
    <w:p w:rsidR="002E1B41" w:rsidRDefault="002E1B41" w:rsidP="009F6B04">
      <w:pPr>
        <w:pStyle w:val="NoSpacing"/>
        <w:jc w:val="center"/>
        <w:rPr>
          <w:rFonts w:ascii="Ebrima" w:eastAsia="Dotum" w:hAnsi="Ebrima"/>
          <w:b/>
        </w:rPr>
      </w:pPr>
      <w:r>
        <w:rPr>
          <w:rFonts w:ascii="Ebrima" w:eastAsia="Dotum" w:hAnsi="Ebrima"/>
          <w:b/>
        </w:rPr>
        <w:t>Specialist vehicles</w:t>
      </w:r>
    </w:p>
    <w:p w:rsidR="002E1B41" w:rsidRDefault="002E1B41" w:rsidP="009F6B04">
      <w:pPr>
        <w:pStyle w:val="NoSpacing"/>
        <w:jc w:val="center"/>
        <w:rPr>
          <w:rFonts w:ascii="Ebrima" w:eastAsia="Dotum" w:hAnsi="Ebrima"/>
          <w:b/>
        </w:rPr>
      </w:pPr>
      <w:r>
        <w:rPr>
          <w:rFonts w:ascii="Ebrima" w:eastAsia="Dotum" w:hAnsi="Ebrima"/>
          <w:b/>
        </w:rPr>
        <w:t>**All specialist vehicles are charged to our clients at exactly the same cost they are charged to us. You are welcome to see the invoice from these suppliers if you wish**</w:t>
      </w:r>
    </w:p>
    <w:p w:rsidR="00AA6234" w:rsidRDefault="00AA6234" w:rsidP="002E1B41">
      <w:pPr>
        <w:pStyle w:val="NoSpacing"/>
        <w:rPr>
          <w:rFonts w:ascii="Ebrima" w:eastAsia="Dotum" w:hAnsi="Ebrima"/>
          <w:b/>
        </w:rPr>
      </w:pPr>
    </w:p>
    <w:p w:rsidR="002E1B41" w:rsidRDefault="009F6B04" w:rsidP="002E1B41">
      <w:pPr>
        <w:pStyle w:val="NoSpacing"/>
        <w:rPr>
          <w:rFonts w:ascii="Ebrima" w:eastAsia="Dotum" w:hAnsi="Ebrima"/>
        </w:rPr>
      </w:pPr>
      <w:r>
        <w:rPr>
          <w:rFonts w:ascii="Ebrima" w:eastAsia="Dotum" w:hAnsi="Ebrima"/>
        </w:rPr>
        <w:t>Motorcycle Hearse fro</w:t>
      </w:r>
      <w:r w:rsidR="005D47F1">
        <w:rPr>
          <w:rFonts w:ascii="Ebrima" w:eastAsia="Dotum" w:hAnsi="Ebrima"/>
        </w:rPr>
        <w:t>m - £990</w:t>
      </w:r>
      <w:r w:rsidR="002E1B41">
        <w:rPr>
          <w:rFonts w:ascii="Ebrima" w:eastAsia="Dotum" w:hAnsi="Ebrima"/>
        </w:rPr>
        <w:t xml:space="preserve"> depending on make of motorbike</w:t>
      </w:r>
    </w:p>
    <w:p w:rsidR="002E1B41" w:rsidRDefault="002E1B41" w:rsidP="002E1B41">
      <w:pPr>
        <w:pStyle w:val="NoSpacing"/>
        <w:rPr>
          <w:rFonts w:ascii="Ebrima" w:eastAsia="Dotum" w:hAnsi="Ebrima"/>
        </w:rPr>
      </w:pPr>
      <w:r>
        <w:rPr>
          <w:rFonts w:ascii="Ebrima" w:eastAsia="Dotum" w:hAnsi="Ebrima"/>
        </w:rPr>
        <w:t>Land Rover Defender hearse – from £940</w:t>
      </w:r>
    </w:p>
    <w:p w:rsidR="002E1B41" w:rsidRDefault="008F4AEA" w:rsidP="002E1B41">
      <w:pPr>
        <w:pStyle w:val="NoSpacing"/>
        <w:rPr>
          <w:rFonts w:ascii="Ebrima" w:eastAsia="Dotum" w:hAnsi="Ebrima"/>
        </w:rPr>
      </w:pPr>
      <w:r>
        <w:rPr>
          <w:rFonts w:ascii="Ebrima" w:eastAsia="Dotum" w:hAnsi="Ebrima"/>
        </w:rPr>
        <w:t>Horse and hearses – from £850</w:t>
      </w:r>
    </w:p>
    <w:p w:rsidR="002E1B41" w:rsidRDefault="002E1B41" w:rsidP="006E6321">
      <w:pPr>
        <w:pStyle w:val="NoSpacing"/>
        <w:rPr>
          <w:rFonts w:ascii="Ebrima" w:eastAsia="Dotum" w:hAnsi="Ebrima"/>
          <w:b/>
        </w:rPr>
      </w:pPr>
    </w:p>
    <w:p w:rsidR="002E1B41" w:rsidRDefault="002E1B41" w:rsidP="006E6321">
      <w:pPr>
        <w:pStyle w:val="NoSpacing"/>
        <w:rPr>
          <w:rFonts w:ascii="Ebrima" w:eastAsia="Dotum" w:hAnsi="Ebrima"/>
          <w:b/>
        </w:rPr>
      </w:pPr>
    </w:p>
    <w:p w:rsidR="002E1B41" w:rsidRDefault="002E1B41" w:rsidP="0040704C">
      <w:pPr>
        <w:pStyle w:val="NoSpacing"/>
        <w:jc w:val="center"/>
        <w:rPr>
          <w:rFonts w:ascii="Ebrima" w:eastAsia="Dotum" w:hAnsi="Ebrima"/>
          <w:b/>
        </w:rPr>
      </w:pPr>
    </w:p>
    <w:p w:rsidR="00CA3171" w:rsidRDefault="0040704C" w:rsidP="0040704C">
      <w:pPr>
        <w:pStyle w:val="NoSpacing"/>
        <w:jc w:val="center"/>
        <w:rPr>
          <w:rFonts w:ascii="Ebrima" w:eastAsia="Dotum" w:hAnsi="Ebrima"/>
          <w:b/>
        </w:rPr>
      </w:pPr>
      <w:r w:rsidRPr="0040704C">
        <w:rPr>
          <w:rFonts w:ascii="Ebrima" w:eastAsia="Dotum" w:hAnsi="Ebrima"/>
          <w:b/>
        </w:rPr>
        <w:t>Coffins</w:t>
      </w:r>
    </w:p>
    <w:p w:rsidR="0040704C" w:rsidRDefault="0040704C" w:rsidP="0040704C">
      <w:pPr>
        <w:pStyle w:val="NoSpacing"/>
        <w:jc w:val="center"/>
        <w:rPr>
          <w:rFonts w:ascii="Ebrima" w:eastAsia="Dotum" w:hAnsi="Ebrima"/>
          <w:b/>
        </w:rPr>
      </w:pPr>
    </w:p>
    <w:p w:rsidR="00082A98" w:rsidRDefault="0040704C" w:rsidP="00D54443">
      <w:pPr>
        <w:pStyle w:val="NoSpacing"/>
        <w:rPr>
          <w:rFonts w:ascii="Ebrima" w:eastAsia="Dotum" w:hAnsi="Ebrima"/>
          <w:b/>
        </w:rPr>
      </w:pPr>
      <w:r w:rsidRPr="009F6B04">
        <w:rPr>
          <w:rFonts w:ascii="Ebrima" w:eastAsia="Dotum" w:hAnsi="Ebrima"/>
          <w:b/>
        </w:rPr>
        <w:t>Wood</w:t>
      </w:r>
      <w:r w:rsidR="00D54443">
        <w:rPr>
          <w:rFonts w:ascii="Ebrima" w:eastAsia="Dotum" w:hAnsi="Ebrima"/>
          <w:b/>
        </w:rPr>
        <w:t xml:space="preserve"> – Veneer</w:t>
      </w:r>
    </w:p>
    <w:p w:rsidR="00D54443" w:rsidRDefault="00D54443" w:rsidP="00D54443">
      <w:pPr>
        <w:pStyle w:val="NoSpacing"/>
      </w:pPr>
      <w:r>
        <w:t>York - £</w:t>
      </w:r>
      <w:r w:rsidR="008B79FF">
        <w:t>500</w:t>
      </w:r>
    </w:p>
    <w:p w:rsidR="00D54443" w:rsidRDefault="008B79FF" w:rsidP="00D54443">
      <w:pPr>
        <w:pStyle w:val="NoSpacing"/>
      </w:pPr>
      <w:r>
        <w:t>Lincoln - £500</w:t>
      </w:r>
    </w:p>
    <w:p w:rsidR="00D54443" w:rsidRDefault="008B79FF" w:rsidP="00D54443">
      <w:pPr>
        <w:pStyle w:val="NoSpacing"/>
      </w:pPr>
      <w:r>
        <w:t>Hardwick - £55</w:t>
      </w:r>
      <w:r w:rsidR="003131DA">
        <w:t>0</w:t>
      </w:r>
    </w:p>
    <w:p w:rsidR="00D54443" w:rsidRDefault="003131DA" w:rsidP="00D54443">
      <w:pPr>
        <w:pStyle w:val="NoSpacing"/>
      </w:pPr>
      <w:r>
        <w:t>Rutland - £5</w:t>
      </w:r>
      <w:r w:rsidR="008B79FF">
        <w:t>5</w:t>
      </w:r>
      <w:r>
        <w:t>0</w:t>
      </w:r>
    </w:p>
    <w:p w:rsidR="00D54443" w:rsidRDefault="008B79FF" w:rsidP="00D54443">
      <w:pPr>
        <w:pStyle w:val="NoSpacing"/>
      </w:pPr>
      <w:proofErr w:type="spellStart"/>
      <w:r>
        <w:t>Southwell</w:t>
      </w:r>
      <w:proofErr w:type="spellEnd"/>
      <w:r>
        <w:t xml:space="preserve"> - £575</w:t>
      </w:r>
    </w:p>
    <w:p w:rsidR="00D54443" w:rsidRDefault="008B79FF" w:rsidP="00D54443">
      <w:pPr>
        <w:pStyle w:val="NoSpacing"/>
      </w:pPr>
      <w:r>
        <w:t>Canterbury - £620</w:t>
      </w:r>
    </w:p>
    <w:p w:rsidR="00D54443" w:rsidRDefault="008B79FF" w:rsidP="00D54443">
      <w:pPr>
        <w:pStyle w:val="NoSpacing"/>
      </w:pPr>
      <w:r>
        <w:t>Belmont - £645</w:t>
      </w:r>
    </w:p>
    <w:p w:rsidR="00D54443" w:rsidRDefault="008B79FF" w:rsidP="00D54443">
      <w:pPr>
        <w:pStyle w:val="NoSpacing"/>
      </w:pPr>
      <w:r>
        <w:t>Chatsworth - £685</w:t>
      </w:r>
    </w:p>
    <w:p w:rsidR="00D54443" w:rsidRDefault="008B79FF" w:rsidP="00D54443">
      <w:pPr>
        <w:pStyle w:val="NoSpacing"/>
      </w:pPr>
      <w:proofErr w:type="spellStart"/>
      <w:r>
        <w:t>Windemere</w:t>
      </w:r>
      <w:proofErr w:type="spellEnd"/>
      <w:r>
        <w:t xml:space="preserve"> - £695</w:t>
      </w:r>
    </w:p>
    <w:p w:rsidR="00D54443" w:rsidRDefault="008B79FF" w:rsidP="00D54443">
      <w:pPr>
        <w:pStyle w:val="NoSpacing"/>
      </w:pPr>
      <w:r>
        <w:t>Windsor - £885</w:t>
      </w:r>
    </w:p>
    <w:p w:rsidR="00D54443" w:rsidRDefault="008B79FF" w:rsidP="00D54443">
      <w:pPr>
        <w:pStyle w:val="NoSpacing"/>
      </w:pPr>
      <w:r>
        <w:t>Warwick - £885</w:t>
      </w:r>
    </w:p>
    <w:p w:rsidR="00D54443" w:rsidRDefault="008B79FF" w:rsidP="00D54443">
      <w:pPr>
        <w:pStyle w:val="NoSpacing"/>
      </w:pPr>
      <w:r>
        <w:t>Richmond - £885</w:t>
      </w:r>
    </w:p>
    <w:p w:rsidR="00D54443" w:rsidRDefault="008B79FF" w:rsidP="00D54443">
      <w:pPr>
        <w:pStyle w:val="NoSpacing"/>
      </w:pPr>
      <w:r>
        <w:t>Westminster - £1,850</w:t>
      </w:r>
    </w:p>
    <w:p w:rsidR="00D54443" w:rsidRDefault="008B79FF" w:rsidP="00D54443">
      <w:pPr>
        <w:pStyle w:val="NoSpacing"/>
      </w:pPr>
      <w:proofErr w:type="spellStart"/>
      <w:r>
        <w:t>Highgrove</w:t>
      </w:r>
      <w:proofErr w:type="spellEnd"/>
      <w:r>
        <w:t xml:space="preserve"> - £1,850</w:t>
      </w:r>
    </w:p>
    <w:p w:rsidR="00D54443" w:rsidRDefault="008B79FF" w:rsidP="00D54443">
      <w:pPr>
        <w:pStyle w:val="NoSpacing"/>
      </w:pPr>
      <w:r>
        <w:t>Westminster - £2,300</w:t>
      </w:r>
    </w:p>
    <w:p w:rsidR="00D54443" w:rsidRDefault="008B79FF" w:rsidP="00D54443">
      <w:pPr>
        <w:pStyle w:val="NoSpacing"/>
      </w:pPr>
      <w:proofErr w:type="spellStart"/>
      <w:r>
        <w:t>Balmoral</w:t>
      </w:r>
      <w:proofErr w:type="spellEnd"/>
      <w:r>
        <w:t xml:space="preserve"> - £2,500</w:t>
      </w:r>
    </w:p>
    <w:p w:rsidR="00D54443" w:rsidRDefault="00D54443" w:rsidP="00D54443">
      <w:pPr>
        <w:pStyle w:val="NoSpacing"/>
      </w:pPr>
    </w:p>
    <w:p w:rsidR="00D54443" w:rsidRDefault="00D54443" w:rsidP="00D54443">
      <w:pPr>
        <w:pStyle w:val="NoSpacing"/>
      </w:pPr>
    </w:p>
    <w:p w:rsidR="00D54443" w:rsidRPr="005C3C83" w:rsidRDefault="00D54443" w:rsidP="00D54443">
      <w:pPr>
        <w:pStyle w:val="NoSpacing"/>
        <w:rPr>
          <w:b/>
          <w:u w:val="single"/>
        </w:rPr>
      </w:pPr>
      <w:r w:rsidRPr="005C3C83">
        <w:rPr>
          <w:b/>
          <w:u w:val="single"/>
        </w:rPr>
        <w:t>Solid wood coffins – Signature Range</w:t>
      </w:r>
    </w:p>
    <w:p w:rsidR="00D54443" w:rsidRDefault="00D54443" w:rsidP="00D54443">
      <w:pPr>
        <w:pStyle w:val="NoSpacing"/>
      </w:pPr>
      <w:r>
        <w:t>Wordsworth - £</w:t>
      </w:r>
      <w:r w:rsidR="008B79FF">
        <w:t>2,450</w:t>
      </w:r>
    </w:p>
    <w:p w:rsidR="00D54443" w:rsidRDefault="003131DA" w:rsidP="00D54443">
      <w:pPr>
        <w:pStyle w:val="NoSpacing"/>
      </w:pPr>
      <w:r>
        <w:t>Cromwell - £</w:t>
      </w:r>
      <w:r w:rsidR="008B79FF">
        <w:t>2,450</w:t>
      </w:r>
    </w:p>
    <w:p w:rsidR="00D54443" w:rsidRDefault="003131DA" w:rsidP="00D54443">
      <w:pPr>
        <w:pStyle w:val="NoSpacing"/>
      </w:pPr>
      <w:r>
        <w:t>Sor</w:t>
      </w:r>
      <w:r w:rsidR="008B79FF">
        <w:t>rento - £2,650</w:t>
      </w:r>
    </w:p>
    <w:p w:rsidR="00D54443" w:rsidRDefault="008B79FF" w:rsidP="00D54443">
      <w:pPr>
        <w:pStyle w:val="NoSpacing"/>
      </w:pPr>
      <w:r>
        <w:t>Churchill - £2,650</w:t>
      </w:r>
    </w:p>
    <w:p w:rsidR="00D54443" w:rsidRDefault="008B79FF" w:rsidP="00D54443">
      <w:pPr>
        <w:pStyle w:val="NoSpacing"/>
      </w:pPr>
      <w:r>
        <w:t>Veneto - £3,550</w:t>
      </w:r>
    </w:p>
    <w:p w:rsidR="00D54443" w:rsidRDefault="003131DA" w:rsidP="00D54443">
      <w:pPr>
        <w:pStyle w:val="NoSpacing"/>
      </w:pPr>
      <w:proofErr w:type="spellStart"/>
      <w:r>
        <w:t>Shakespear</w:t>
      </w:r>
      <w:proofErr w:type="spellEnd"/>
      <w:r>
        <w:t xml:space="preserve"> - £</w:t>
      </w:r>
      <w:r w:rsidR="008B79FF">
        <w:t>3,550</w:t>
      </w:r>
    </w:p>
    <w:p w:rsidR="00D54443" w:rsidRDefault="00D54443" w:rsidP="00D54443">
      <w:pPr>
        <w:pStyle w:val="NoSpacing"/>
      </w:pPr>
      <w:r>
        <w:t>Valentino - £</w:t>
      </w:r>
      <w:r w:rsidR="008B79FF">
        <w:t>3,750</w:t>
      </w:r>
    </w:p>
    <w:p w:rsidR="00D54443" w:rsidRDefault="003131DA" w:rsidP="00D54443">
      <w:pPr>
        <w:pStyle w:val="NoSpacing"/>
      </w:pPr>
      <w:r>
        <w:t>Valentino white - £</w:t>
      </w:r>
      <w:r w:rsidR="008B79FF">
        <w:t>4,300</w:t>
      </w:r>
    </w:p>
    <w:p w:rsidR="00D54443" w:rsidRDefault="003131DA" w:rsidP="00D54443">
      <w:pPr>
        <w:pStyle w:val="NoSpacing"/>
      </w:pPr>
      <w:r>
        <w:t>Valencia - £</w:t>
      </w:r>
      <w:r w:rsidR="008B79FF">
        <w:t>3,550</w:t>
      </w:r>
    </w:p>
    <w:p w:rsidR="00D54443" w:rsidRDefault="00D54443" w:rsidP="00D54443">
      <w:pPr>
        <w:pStyle w:val="NoSpacing"/>
      </w:pPr>
      <w:r>
        <w:t>Hallmark - £</w:t>
      </w:r>
      <w:r w:rsidR="008B79FF">
        <w:t>3,675</w:t>
      </w:r>
    </w:p>
    <w:p w:rsidR="00D54443" w:rsidRDefault="003131DA" w:rsidP="00D54443">
      <w:pPr>
        <w:pStyle w:val="NoSpacing"/>
      </w:pPr>
      <w:r>
        <w:t>Byron - £</w:t>
      </w:r>
      <w:r w:rsidR="008B79FF">
        <w:t>2,675</w:t>
      </w:r>
    </w:p>
    <w:p w:rsidR="00D54443" w:rsidRDefault="008B79FF" w:rsidP="00D54443">
      <w:pPr>
        <w:pStyle w:val="NoSpacing"/>
      </w:pPr>
      <w:r>
        <w:t>Brunel - £2,675</w:t>
      </w:r>
    </w:p>
    <w:p w:rsidR="00D54443" w:rsidRDefault="008B79FF" w:rsidP="00D54443">
      <w:pPr>
        <w:pStyle w:val="NoSpacing"/>
      </w:pPr>
      <w:r>
        <w:lastRenderedPageBreak/>
        <w:t>Vienna - £2,890</w:t>
      </w:r>
    </w:p>
    <w:p w:rsidR="00D54443" w:rsidRDefault="00D54443" w:rsidP="00D54443">
      <w:pPr>
        <w:pStyle w:val="NoSpacing"/>
      </w:pPr>
      <w:r>
        <w:t>Portofino - £</w:t>
      </w:r>
      <w:r w:rsidR="008B79FF">
        <w:t>3,850</w:t>
      </w:r>
    </w:p>
    <w:p w:rsidR="00D54443" w:rsidRDefault="00D54443" w:rsidP="00D54443">
      <w:pPr>
        <w:pStyle w:val="NoSpacing"/>
      </w:pPr>
      <w:r>
        <w:t>Austen - £</w:t>
      </w:r>
      <w:r w:rsidR="008B79FF">
        <w:t>2,675</w:t>
      </w:r>
    </w:p>
    <w:p w:rsidR="00D54443" w:rsidRDefault="00D54443" w:rsidP="00D54443">
      <w:pPr>
        <w:pStyle w:val="NoSpacing"/>
      </w:pPr>
      <w:r>
        <w:t>Marseille - £2,</w:t>
      </w:r>
      <w:r w:rsidR="008B79FF">
        <w:t>985</w:t>
      </w:r>
    </w:p>
    <w:p w:rsidR="00D54443" w:rsidRDefault="00D54443" w:rsidP="00D54443">
      <w:pPr>
        <w:pStyle w:val="NoSpacing"/>
      </w:pPr>
      <w:r>
        <w:t>Elgar</w:t>
      </w:r>
      <w:r w:rsidR="008B79FF">
        <w:t xml:space="preserve"> - £3,150</w:t>
      </w:r>
    </w:p>
    <w:p w:rsidR="00D54443" w:rsidRDefault="008B79FF" w:rsidP="00D54443">
      <w:pPr>
        <w:pStyle w:val="NoSpacing"/>
      </w:pPr>
      <w:r>
        <w:t>Milano - £3,695</w:t>
      </w:r>
    </w:p>
    <w:p w:rsidR="00D54443" w:rsidRDefault="00D54443" w:rsidP="00D54443">
      <w:pPr>
        <w:pStyle w:val="NoSpacing"/>
      </w:pPr>
      <w:r>
        <w:t>Wellington - £</w:t>
      </w:r>
      <w:r w:rsidR="008B79FF">
        <w:t>4,120</w:t>
      </w:r>
    </w:p>
    <w:p w:rsidR="00D54443" w:rsidRDefault="00D54443" w:rsidP="00D54443">
      <w:pPr>
        <w:pStyle w:val="NoSpacing"/>
        <w:rPr>
          <w:rFonts w:ascii="Ebrima" w:eastAsia="Dotum" w:hAnsi="Ebrima"/>
        </w:rPr>
      </w:pPr>
    </w:p>
    <w:p w:rsidR="007A34DE" w:rsidRDefault="007A34DE" w:rsidP="0040704C">
      <w:pPr>
        <w:pStyle w:val="NoSpacing"/>
        <w:rPr>
          <w:rFonts w:ascii="Ebrima" w:eastAsia="Dotum" w:hAnsi="Ebrima"/>
        </w:rPr>
      </w:pPr>
    </w:p>
    <w:p w:rsidR="00803BD3" w:rsidRPr="00803BD3" w:rsidRDefault="00803BD3" w:rsidP="0040704C">
      <w:pPr>
        <w:pStyle w:val="NoSpacing"/>
        <w:rPr>
          <w:rFonts w:ascii="Ebrima" w:eastAsia="Dotum" w:hAnsi="Ebrima"/>
          <w:b/>
        </w:rPr>
      </w:pPr>
      <w:r w:rsidRPr="00803BD3">
        <w:rPr>
          <w:rFonts w:ascii="Ebrima" w:eastAsia="Dotum" w:hAnsi="Ebrima"/>
          <w:b/>
        </w:rPr>
        <w:t>Bespoke</w:t>
      </w:r>
    </w:p>
    <w:p w:rsidR="007A34DE" w:rsidRDefault="007A34DE" w:rsidP="007A34DE">
      <w:pPr>
        <w:pStyle w:val="NoSpacing"/>
        <w:rPr>
          <w:rFonts w:ascii="Ebrima" w:eastAsia="Dotum" w:hAnsi="Ebrima"/>
        </w:rPr>
      </w:pPr>
      <w:r>
        <w:rPr>
          <w:rFonts w:ascii="Ebrima" w:eastAsia="Dotum" w:hAnsi="Ebrima"/>
        </w:rPr>
        <w:t>Adult MDF covered with stock or custom design - £</w:t>
      </w:r>
      <w:r w:rsidR="003131DA">
        <w:rPr>
          <w:rFonts w:ascii="Ebrima" w:eastAsia="Dotum" w:hAnsi="Ebrima"/>
        </w:rPr>
        <w:t>850</w:t>
      </w:r>
    </w:p>
    <w:p w:rsidR="007A34DE" w:rsidRDefault="007A34DE" w:rsidP="007A34DE">
      <w:pPr>
        <w:pStyle w:val="NoSpacing"/>
        <w:rPr>
          <w:rFonts w:ascii="Ebrima" w:eastAsia="Dotum" w:hAnsi="Ebrima"/>
        </w:rPr>
      </w:pPr>
      <w:r>
        <w:rPr>
          <w:rFonts w:ascii="Ebrima" w:eastAsia="Dotum" w:hAnsi="Ebrima"/>
        </w:rPr>
        <w:t>Adult foil – new cla</w:t>
      </w:r>
      <w:r w:rsidR="003131DA">
        <w:rPr>
          <w:rFonts w:ascii="Ebrima" w:eastAsia="Dotum" w:hAnsi="Ebrima"/>
        </w:rPr>
        <w:t>ssic range – stock design - £850</w:t>
      </w:r>
    </w:p>
    <w:p w:rsidR="007A34DE" w:rsidRDefault="007A34DE" w:rsidP="007A34DE">
      <w:pPr>
        <w:pStyle w:val="NoSpacing"/>
        <w:rPr>
          <w:rFonts w:ascii="Ebrima" w:eastAsia="Dotum" w:hAnsi="Ebrima"/>
        </w:rPr>
      </w:pPr>
      <w:r>
        <w:rPr>
          <w:rFonts w:ascii="Ebrima" w:eastAsia="Dotum" w:hAnsi="Ebrima"/>
        </w:rPr>
        <w:t>Adult solid wood with stock or custom design - £</w:t>
      </w:r>
      <w:r w:rsidR="003131DA">
        <w:rPr>
          <w:rFonts w:ascii="Ebrima" w:eastAsia="Dotum" w:hAnsi="Ebrima"/>
        </w:rPr>
        <w:t>1,200</w:t>
      </w:r>
    </w:p>
    <w:p w:rsidR="00082A98" w:rsidRDefault="00082A98" w:rsidP="0040704C">
      <w:pPr>
        <w:pStyle w:val="NoSpacing"/>
        <w:rPr>
          <w:rFonts w:ascii="Ebrima" w:eastAsia="Dotum" w:hAnsi="Ebrima"/>
        </w:rPr>
      </w:pPr>
    </w:p>
    <w:p w:rsidR="00082A98" w:rsidRPr="00095EF1" w:rsidRDefault="007A34DE" w:rsidP="0040704C">
      <w:pPr>
        <w:pStyle w:val="NoSpacing"/>
        <w:rPr>
          <w:rFonts w:ascii="Ebrima" w:eastAsia="Dotum" w:hAnsi="Ebrima"/>
          <w:b/>
        </w:rPr>
      </w:pPr>
      <w:r>
        <w:rPr>
          <w:rFonts w:ascii="Ebrima" w:eastAsia="Dotum" w:hAnsi="Ebrima"/>
          <w:b/>
        </w:rPr>
        <w:t>Eco coffins</w:t>
      </w:r>
    </w:p>
    <w:p w:rsidR="00EF03B6" w:rsidRPr="00371C31" w:rsidRDefault="00F4205D" w:rsidP="0040704C">
      <w:pPr>
        <w:pStyle w:val="NoSpacing"/>
        <w:rPr>
          <w:rFonts w:ascii="Ebrima" w:eastAsia="Dotum" w:hAnsi="Ebrima"/>
        </w:rPr>
      </w:pPr>
      <w:r>
        <w:rPr>
          <w:rFonts w:ascii="Ebrima" w:eastAsia="Dotum" w:hAnsi="Ebrima"/>
        </w:rPr>
        <w:t>P</w:t>
      </w:r>
      <w:r w:rsidR="00371C31">
        <w:rPr>
          <w:rFonts w:ascii="Ebrima" w:eastAsia="Dotum" w:hAnsi="Ebrima"/>
        </w:rPr>
        <w:t>l</w:t>
      </w:r>
      <w:r>
        <w:rPr>
          <w:rFonts w:ascii="Ebrima" w:eastAsia="Dotum" w:hAnsi="Ebrima"/>
        </w:rPr>
        <w:t>ain</w:t>
      </w:r>
      <w:r w:rsidR="00115557">
        <w:rPr>
          <w:rFonts w:ascii="Ebrima" w:eastAsia="Dotum" w:hAnsi="Ebrima"/>
        </w:rPr>
        <w:t xml:space="preserve"> brown</w:t>
      </w:r>
      <w:r w:rsidR="00371C31">
        <w:rPr>
          <w:rFonts w:ascii="Ebrima" w:eastAsia="Dotum" w:hAnsi="Ebrima"/>
        </w:rPr>
        <w:t>/white</w:t>
      </w:r>
      <w:r w:rsidR="00115557">
        <w:rPr>
          <w:rFonts w:ascii="Ebrima" w:eastAsia="Dotum" w:hAnsi="Ebrima"/>
        </w:rPr>
        <w:t xml:space="preserve"> </w:t>
      </w:r>
      <w:r w:rsidR="002D048A">
        <w:rPr>
          <w:rFonts w:ascii="Ebrima" w:eastAsia="Dotum" w:hAnsi="Ebrima"/>
        </w:rPr>
        <w:t>cardboard coffin – £510</w:t>
      </w:r>
    </w:p>
    <w:p w:rsidR="00082A98" w:rsidRPr="007A34DE" w:rsidRDefault="007F0B05" w:rsidP="0040704C">
      <w:pPr>
        <w:pStyle w:val="NoSpacing"/>
        <w:rPr>
          <w:rFonts w:ascii="Ebrima" w:eastAsia="Dotum" w:hAnsi="Ebrima"/>
        </w:rPr>
      </w:pPr>
      <w:r w:rsidRPr="007F0B05">
        <w:rPr>
          <w:rFonts w:ascii="Ebrima" w:eastAsia="Dotum" w:hAnsi="Ebrima"/>
        </w:rPr>
        <w:t>Cardboard coffin with a stoc</w:t>
      </w:r>
      <w:r w:rsidR="00115557">
        <w:rPr>
          <w:rFonts w:ascii="Ebrima" w:eastAsia="Dotum" w:hAnsi="Ebrima"/>
        </w:rPr>
        <w:t xml:space="preserve">k or custom </w:t>
      </w:r>
      <w:r w:rsidR="00EF03B6">
        <w:rPr>
          <w:rFonts w:ascii="Ebrima" w:eastAsia="Dotum" w:hAnsi="Ebrima"/>
        </w:rPr>
        <w:t>design</w:t>
      </w:r>
      <w:r w:rsidR="00804E06">
        <w:rPr>
          <w:rFonts w:ascii="Ebrima" w:eastAsia="Dotum" w:hAnsi="Ebrima"/>
        </w:rPr>
        <w:t xml:space="preserve"> - £</w:t>
      </w:r>
      <w:r w:rsidR="002D048A">
        <w:rPr>
          <w:rFonts w:ascii="Ebrima" w:eastAsia="Dotum" w:hAnsi="Ebrima"/>
        </w:rPr>
        <w:t>599</w:t>
      </w:r>
    </w:p>
    <w:p w:rsidR="00803BD3" w:rsidRDefault="00803BD3" w:rsidP="00803BD3">
      <w:pPr>
        <w:pStyle w:val="NoSpacing"/>
        <w:rPr>
          <w:rFonts w:ascii="Ebrima" w:eastAsia="Dotum" w:hAnsi="Ebrima"/>
        </w:rPr>
      </w:pPr>
      <w:r>
        <w:rPr>
          <w:rFonts w:ascii="Ebrima" w:eastAsia="Dotum" w:hAnsi="Ebrima"/>
        </w:rPr>
        <w:t>Pine from - £8</w:t>
      </w:r>
      <w:r w:rsidR="003131DA">
        <w:rPr>
          <w:rFonts w:ascii="Ebrima" w:eastAsia="Dotum" w:hAnsi="Ebrima"/>
        </w:rPr>
        <w:t>90</w:t>
      </w:r>
    </w:p>
    <w:p w:rsidR="007A34DE" w:rsidRDefault="004E37CC" w:rsidP="007A34DE">
      <w:pPr>
        <w:pStyle w:val="NoSpacing"/>
        <w:rPr>
          <w:rFonts w:ascii="Ebrima" w:eastAsia="Dotum" w:hAnsi="Ebrima"/>
        </w:rPr>
      </w:pPr>
      <w:r>
        <w:rPr>
          <w:rFonts w:ascii="Ebrima" w:eastAsia="Dotum" w:hAnsi="Ebrima"/>
        </w:rPr>
        <w:t>English Willow - f</w:t>
      </w:r>
      <w:r w:rsidR="00BA264E">
        <w:rPr>
          <w:rFonts w:ascii="Ebrima" w:eastAsia="Dotum" w:hAnsi="Ebrima"/>
        </w:rPr>
        <w:t>rom £740</w:t>
      </w:r>
    </w:p>
    <w:p w:rsidR="007A34DE" w:rsidRDefault="007A34DE" w:rsidP="0040704C">
      <w:pPr>
        <w:pStyle w:val="NoSpacing"/>
        <w:rPr>
          <w:rFonts w:ascii="Ebrima" w:eastAsia="Dotum" w:hAnsi="Ebrima"/>
        </w:rPr>
      </w:pPr>
    </w:p>
    <w:p w:rsidR="002E1B41" w:rsidRPr="002E1B41" w:rsidRDefault="007A34DE" w:rsidP="000B5CCF">
      <w:pPr>
        <w:pStyle w:val="NoSpacing"/>
        <w:rPr>
          <w:rFonts w:ascii="Ebrima" w:eastAsia="Dotum" w:hAnsi="Ebrima"/>
        </w:rPr>
      </w:pPr>
      <w:r>
        <w:rPr>
          <w:rFonts w:ascii="Ebrima" w:eastAsia="Dotum" w:hAnsi="Ebrima"/>
        </w:rPr>
        <w:t>Handling fee when supplying your own coffin - £1</w:t>
      </w:r>
      <w:r w:rsidR="00804E06">
        <w:rPr>
          <w:rFonts w:ascii="Ebrima" w:eastAsia="Dotum" w:hAnsi="Ebrima"/>
        </w:rPr>
        <w:t>3</w:t>
      </w:r>
      <w:r>
        <w:rPr>
          <w:rFonts w:ascii="Ebrima" w:eastAsia="Dotum" w:hAnsi="Ebrima"/>
        </w:rPr>
        <w:t>5</w:t>
      </w:r>
    </w:p>
    <w:p w:rsidR="002520AC" w:rsidRDefault="002520AC" w:rsidP="000B5CCF">
      <w:pPr>
        <w:pStyle w:val="NoSpacing"/>
        <w:rPr>
          <w:rFonts w:ascii="Dotum" w:eastAsia="Dotum" w:hAnsi="Dotum"/>
        </w:rPr>
      </w:pPr>
    </w:p>
    <w:p w:rsidR="00803BD3" w:rsidRDefault="00803BD3" w:rsidP="00803BD3">
      <w:pPr>
        <w:pStyle w:val="NoSpacing"/>
        <w:rPr>
          <w:rFonts w:ascii="Ebrima" w:eastAsia="Dotum" w:hAnsi="Ebrima"/>
        </w:rPr>
      </w:pPr>
      <w:r>
        <w:rPr>
          <w:rFonts w:ascii="Ebrima" w:eastAsia="Dotum" w:hAnsi="Ebrima"/>
        </w:rPr>
        <w:t>Grave marker</w:t>
      </w:r>
      <w:r w:rsidR="00BE7638">
        <w:rPr>
          <w:rFonts w:ascii="Ebrima" w:eastAsia="Dotum" w:hAnsi="Ebrima"/>
        </w:rPr>
        <w:t xml:space="preserve"> from</w:t>
      </w:r>
      <w:r>
        <w:rPr>
          <w:rFonts w:ascii="Ebrima" w:eastAsia="Dotum" w:hAnsi="Ebrima"/>
        </w:rPr>
        <w:t xml:space="preserve"> - £</w:t>
      </w:r>
      <w:r w:rsidR="00804E06">
        <w:rPr>
          <w:rFonts w:ascii="Ebrima" w:eastAsia="Dotum" w:hAnsi="Ebrima"/>
        </w:rPr>
        <w:t>1</w:t>
      </w:r>
      <w:r>
        <w:rPr>
          <w:rFonts w:ascii="Ebrima" w:eastAsia="Dotum" w:hAnsi="Ebrima"/>
        </w:rPr>
        <w:t>95.00</w:t>
      </w:r>
    </w:p>
    <w:p w:rsidR="00803BD3" w:rsidRDefault="00803BD3" w:rsidP="00803BD3">
      <w:pPr>
        <w:pStyle w:val="NoSpacing"/>
        <w:rPr>
          <w:rFonts w:ascii="Ebrima" w:eastAsia="Dotum" w:hAnsi="Ebrima"/>
        </w:rPr>
      </w:pPr>
      <w:r>
        <w:rPr>
          <w:rFonts w:ascii="Ebrima" w:eastAsia="Dotum" w:hAnsi="Ebrima"/>
        </w:rPr>
        <w:t>Ashes Caskets from - £120.00</w:t>
      </w:r>
    </w:p>
    <w:p w:rsidR="00803BD3" w:rsidRDefault="00803BD3" w:rsidP="00803BD3">
      <w:pPr>
        <w:pStyle w:val="NoSpacing"/>
        <w:rPr>
          <w:rFonts w:ascii="Ebrima" w:eastAsia="Dotum" w:hAnsi="Ebrima"/>
        </w:rPr>
      </w:pPr>
      <w:r>
        <w:rPr>
          <w:rFonts w:ascii="Ebrima" w:eastAsia="Dotum" w:hAnsi="Ebrima"/>
        </w:rPr>
        <w:t>Scatter tubes from - £65.00</w:t>
      </w:r>
    </w:p>
    <w:p w:rsidR="002520AC" w:rsidRDefault="002520AC" w:rsidP="000B5CCF">
      <w:pPr>
        <w:pStyle w:val="NoSpacing"/>
        <w:rPr>
          <w:rFonts w:ascii="Dotum" w:eastAsia="Dotum" w:hAnsi="Dotum"/>
        </w:rPr>
      </w:pPr>
    </w:p>
    <w:p w:rsidR="00890025" w:rsidRDefault="00890025" w:rsidP="00890025">
      <w:pPr>
        <w:pStyle w:val="NoSpacing"/>
        <w:jc w:val="center"/>
        <w:rPr>
          <w:rFonts w:ascii="Arial" w:eastAsia="Dotum" w:hAnsi="Arial" w:cs="Arial"/>
          <w:b/>
        </w:rPr>
      </w:pPr>
    </w:p>
    <w:p w:rsidR="002520AC" w:rsidRDefault="00890025" w:rsidP="007A34DE">
      <w:pPr>
        <w:pStyle w:val="NoSpacing"/>
        <w:rPr>
          <w:rFonts w:ascii="Arial" w:eastAsia="Dotum" w:hAnsi="Arial" w:cs="Arial"/>
          <w:b/>
        </w:rPr>
      </w:pPr>
      <w:r w:rsidRPr="00890025">
        <w:rPr>
          <w:rFonts w:ascii="Arial" w:eastAsia="Dotum" w:hAnsi="Arial" w:cs="Arial"/>
          <w:b/>
        </w:rPr>
        <w:t>Someone to take the service</w:t>
      </w:r>
    </w:p>
    <w:p w:rsidR="00890025" w:rsidRDefault="00890025" w:rsidP="00890025">
      <w:pPr>
        <w:pStyle w:val="NoSpacing"/>
        <w:jc w:val="center"/>
        <w:rPr>
          <w:rFonts w:ascii="Arial" w:eastAsia="Dotum" w:hAnsi="Arial" w:cs="Arial"/>
          <w:b/>
        </w:rPr>
      </w:pPr>
    </w:p>
    <w:p w:rsidR="00890025" w:rsidRDefault="00371C31" w:rsidP="00890025">
      <w:pPr>
        <w:pStyle w:val="NoSpacing"/>
        <w:rPr>
          <w:rFonts w:ascii="Arial" w:eastAsia="Dotum" w:hAnsi="Arial" w:cs="Arial"/>
        </w:rPr>
      </w:pPr>
      <w:r>
        <w:rPr>
          <w:rFonts w:ascii="Arial" w:eastAsia="Dotum" w:hAnsi="Arial" w:cs="Arial"/>
        </w:rPr>
        <w:t xml:space="preserve">Church of </w:t>
      </w:r>
      <w:r w:rsidR="00020329">
        <w:rPr>
          <w:rFonts w:ascii="Arial" w:eastAsia="Dotum" w:hAnsi="Arial" w:cs="Arial"/>
        </w:rPr>
        <w:t>England Vicar - £234</w:t>
      </w:r>
      <w:r w:rsidR="00890025">
        <w:rPr>
          <w:rFonts w:ascii="Arial" w:eastAsia="Dotum" w:hAnsi="Arial" w:cs="Arial"/>
        </w:rPr>
        <w:t xml:space="preserve"> (plus some charge a travel fee of up to £20)</w:t>
      </w:r>
    </w:p>
    <w:p w:rsidR="00890025" w:rsidRDefault="00890025" w:rsidP="00890025">
      <w:pPr>
        <w:pStyle w:val="NoSpacing"/>
        <w:rPr>
          <w:rFonts w:ascii="Arial" w:eastAsia="Dotum" w:hAnsi="Arial" w:cs="Arial"/>
        </w:rPr>
      </w:pPr>
      <w:r>
        <w:rPr>
          <w:rFonts w:ascii="Arial" w:eastAsia="Dotum" w:hAnsi="Arial" w:cs="Arial"/>
        </w:rPr>
        <w:t>Civil or Humanist Celebrant - £</w:t>
      </w:r>
      <w:r w:rsidR="00D54443">
        <w:rPr>
          <w:rFonts w:ascii="Arial" w:eastAsia="Dotum" w:hAnsi="Arial" w:cs="Arial"/>
        </w:rPr>
        <w:t>280 - £350</w:t>
      </w:r>
    </w:p>
    <w:p w:rsidR="009F6B04" w:rsidRDefault="009F6B04" w:rsidP="00890025">
      <w:pPr>
        <w:pStyle w:val="NoSpacing"/>
        <w:rPr>
          <w:rFonts w:ascii="Arial" w:eastAsia="Dotum" w:hAnsi="Arial" w:cs="Arial"/>
        </w:rPr>
      </w:pPr>
    </w:p>
    <w:p w:rsidR="00924D28" w:rsidRDefault="00924D28" w:rsidP="00890025">
      <w:pPr>
        <w:pStyle w:val="NoSpacing"/>
        <w:rPr>
          <w:rFonts w:ascii="Arial" w:eastAsia="Dotum" w:hAnsi="Arial" w:cs="Arial"/>
          <w:b/>
        </w:rPr>
      </w:pPr>
    </w:p>
    <w:p w:rsidR="00F32524" w:rsidRDefault="00F32524" w:rsidP="00890025">
      <w:pPr>
        <w:pStyle w:val="NoSpacing"/>
        <w:rPr>
          <w:rFonts w:ascii="Arial" w:eastAsia="Dotum" w:hAnsi="Arial" w:cs="Arial"/>
          <w:b/>
        </w:rPr>
      </w:pPr>
    </w:p>
    <w:p w:rsidR="00F32524" w:rsidRDefault="00F32524" w:rsidP="00890025">
      <w:pPr>
        <w:pStyle w:val="NoSpacing"/>
        <w:rPr>
          <w:rFonts w:ascii="Arial" w:eastAsia="Dotum" w:hAnsi="Arial" w:cs="Arial"/>
          <w:b/>
        </w:rPr>
      </w:pPr>
    </w:p>
    <w:p w:rsidR="00F32524" w:rsidRDefault="00F32524" w:rsidP="00890025">
      <w:pPr>
        <w:pStyle w:val="NoSpacing"/>
        <w:rPr>
          <w:rFonts w:ascii="Arial" w:eastAsia="Dotum" w:hAnsi="Arial" w:cs="Arial"/>
          <w:b/>
        </w:rPr>
      </w:pPr>
    </w:p>
    <w:p w:rsidR="00F32524" w:rsidRDefault="00F32524" w:rsidP="00890025">
      <w:pPr>
        <w:pStyle w:val="NoSpacing"/>
        <w:rPr>
          <w:rFonts w:ascii="Arial" w:eastAsia="Dotum" w:hAnsi="Arial" w:cs="Arial"/>
          <w:b/>
        </w:rPr>
      </w:pPr>
    </w:p>
    <w:p w:rsidR="00F32524" w:rsidRDefault="00F32524" w:rsidP="00890025">
      <w:pPr>
        <w:pStyle w:val="NoSpacing"/>
        <w:rPr>
          <w:rFonts w:ascii="Arial" w:eastAsia="Dotum" w:hAnsi="Arial" w:cs="Arial"/>
          <w:b/>
        </w:rPr>
      </w:pPr>
    </w:p>
    <w:p w:rsidR="00F32524" w:rsidRDefault="00F32524" w:rsidP="00890025">
      <w:pPr>
        <w:pStyle w:val="NoSpacing"/>
        <w:rPr>
          <w:rFonts w:ascii="Arial" w:eastAsia="Dotum" w:hAnsi="Arial" w:cs="Arial"/>
          <w:b/>
        </w:rPr>
      </w:pPr>
    </w:p>
    <w:p w:rsidR="00F32524" w:rsidRDefault="00F32524" w:rsidP="00890025">
      <w:pPr>
        <w:pStyle w:val="NoSpacing"/>
        <w:rPr>
          <w:rFonts w:ascii="Arial" w:eastAsia="Dotum" w:hAnsi="Arial" w:cs="Arial"/>
          <w:b/>
        </w:rPr>
      </w:pPr>
    </w:p>
    <w:p w:rsidR="00F32524" w:rsidRDefault="00F32524" w:rsidP="00890025">
      <w:pPr>
        <w:pStyle w:val="NoSpacing"/>
        <w:rPr>
          <w:rFonts w:ascii="Arial" w:eastAsia="Dotum" w:hAnsi="Arial" w:cs="Arial"/>
          <w:b/>
        </w:rPr>
      </w:pPr>
    </w:p>
    <w:p w:rsidR="00F32524" w:rsidRDefault="00F32524" w:rsidP="00890025">
      <w:pPr>
        <w:pStyle w:val="NoSpacing"/>
        <w:rPr>
          <w:rFonts w:ascii="Arial" w:eastAsia="Dotum" w:hAnsi="Arial" w:cs="Arial"/>
          <w:b/>
        </w:rPr>
      </w:pPr>
    </w:p>
    <w:p w:rsidR="00F32524" w:rsidRDefault="00F32524" w:rsidP="00890025">
      <w:pPr>
        <w:pStyle w:val="NoSpacing"/>
        <w:rPr>
          <w:rFonts w:ascii="Arial" w:eastAsia="Dotum" w:hAnsi="Arial" w:cs="Arial"/>
          <w:b/>
        </w:rPr>
      </w:pPr>
    </w:p>
    <w:p w:rsidR="00F32524" w:rsidRDefault="00F32524" w:rsidP="00890025">
      <w:pPr>
        <w:pStyle w:val="NoSpacing"/>
        <w:rPr>
          <w:rFonts w:ascii="Arial" w:eastAsia="Dotum" w:hAnsi="Arial" w:cs="Arial"/>
          <w:b/>
        </w:rPr>
      </w:pPr>
    </w:p>
    <w:p w:rsidR="00F32524" w:rsidRDefault="00F32524" w:rsidP="00890025">
      <w:pPr>
        <w:pStyle w:val="NoSpacing"/>
        <w:rPr>
          <w:rFonts w:ascii="Arial" w:eastAsia="Dotum" w:hAnsi="Arial" w:cs="Arial"/>
          <w:b/>
        </w:rPr>
      </w:pPr>
    </w:p>
    <w:p w:rsidR="00F32524" w:rsidRDefault="00F32524" w:rsidP="00890025">
      <w:pPr>
        <w:pStyle w:val="NoSpacing"/>
        <w:rPr>
          <w:rFonts w:ascii="Arial" w:eastAsia="Dotum" w:hAnsi="Arial" w:cs="Arial"/>
          <w:b/>
        </w:rPr>
      </w:pPr>
    </w:p>
    <w:p w:rsidR="009F6B04" w:rsidRDefault="009F6B04" w:rsidP="00890025">
      <w:pPr>
        <w:pStyle w:val="NoSpacing"/>
        <w:rPr>
          <w:rFonts w:ascii="Arial" w:eastAsia="Dotum" w:hAnsi="Arial" w:cs="Arial"/>
          <w:b/>
        </w:rPr>
      </w:pPr>
      <w:r w:rsidRPr="009F6B04">
        <w:rPr>
          <w:rFonts w:ascii="Arial" w:eastAsia="Dotum" w:hAnsi="Arial" w:cs="Arial"/>
          <w:b/>
        </w:rPr>
        <w:t>Cremation fees</w:t>
      </w:r>
    </w:p>
    <w:p w:rsidR="000E3FF3" w:rsidRPr="009F6B04" w:rsidRDefault="000E3FF3" w:rsidP="00890025">
      <w:pPr>
        <w:pStyle w:val="NoSpacing"/>
        <w:rPr>
          <w:rFonts w:ascii="Arial" w:eastAsia="Dotum" w:hAnsi="Arial" w:cs="Arial"/>
          <w:b/>
        </w:rPr>
      </w:pPr>
    </w:p>
    <w:p w:rsidR="009F6B04" w:rsidRPr="000E3FF3" w:rsidRDefault="009F6B04" w:rsidP="00890025">
      <w:pPr>
        <w:pStyle w:val="NoSpacing"/>
        <w:rPr>
          <w:rFonts w:ascii="Arial" w:eastAsia="Dotum" w:hAnsi="Arial" w:cs="Arial"/>
          <w:b/>
        </w:rPr>
      </w:pPr>
      <w:r w:rsidRPr="000E3FF3">
        <w:rPr>
          <w:rFonts w:ascii="Arial" w:eastAsia="Dotum" w:hAnsi="Arial" w:cs="Arial"/>
          <w:b/>
        </w:rPr>
        <w:t xml:space="preserve">Oxford Crematorium </w:t>
      </w:r>
    </w:p>
    <w:p w:rsidR="009F6B04" w:rsidRDefault="00F32524" w:rsidP="00890025">
      <w:pPr>
        <w:pStyle w:val="NoSpacing"/>
        <w:rPr>
          <w:rFonts w:ascii="Arial" w:eastAsia="Dotum" w:hAnsi="Arial" w:cs="Arial"/>
        </w:rPr>
      </w:pPr>
      <w:r>
        <w:rPr>
          <w:rFonts w:ascii="Arial" w:eastAsia="Dotum" w:hAnsi="Arial" w:cs="Arial"/>
        </w:rPr>
        <w:t>Direct Cremation service - £575</w:t>
      </w:r>
    </w:p>
    <w:p w:rsidR="009F6B04" w:rsidRDefault="00634AF6" w:rsidP="00890025">
      <w:pPr>
        <w:pStyle w:val="NoSpacing"/>
        <w:rPr>
          <w:rFonts w:ascii="Arial" w:eastAsia="Dotum" w:hAnsi="Arial" w:cs="Arial"/>
        </w:rPr>
      </w:pPr>
      <w:r>
        <w:rPr>
          <w:rFonts w:ascii="Arial" w:eastAsia="Dotum" w:hAnsi="Arial" w:cs="Arial"/>
        </w:rPr>
        <w:lastRenderedPageBreak/>
        <w:t>Attended Direct Cremation</w:t>
      </w:r>
      <w:r w:rsidR="00F32524">
        <w:rPr>
          <w:rFonts w:ascii="Arial" w:eastAsia="Dotum" w:hAnsi="Arial" w:cs="Arial"/>
        </w:rPr>
        <w:t xml:space="preserve"> - £795</w:t>
      </w:r>
    </w:p>
    <w:p w:rsidR="00F32524" w:rsidRDefault="00F32524" w:rsidP="00890025">
      <w:pPr>
        <w:pStyle w:val="NoSpacing"/>
        <w:rPr>
          <w:rFonts w:ascii="Arial" w:eastAsia="Dotum" w:hAnsi="Arial" w:cs="Arial"/>
        </w:rPr>
      </w:pPr>
      <w:r>
        <w:rPr>
          <w:rFonts w:ascii="Arial" w:eastAsia="Dotum" w:hAnsi="Arial" w:cs="Arial"/>
        </w:rPr>
        <w:t>Early morning service (9am or 9.30am for 60 minutes) - £995</w:t>
      </w:r>
    </w:p>
    <w:p w:rsidR="00F32524" w:rsidRDefault="00F32524" w:rsidP="00890025">
      <w:pPr>
        <w:pStyle w:val="NoSpacing"/>
        <w:rPr>
          <w:rFonts w:ascii="Arial" w:eastAsia="Dotum" w:hAnsi="Arial" w:cs="Arial"/>
        </w:rPr>
      </w:pPr>
    </w:p>
    <w:p w:rsidR="009F6B04" w:rsidRDefault="00634AF6" w:rsidP="00890025">
      <w:pPr>
        <w:pStyle w:val="NoSpacing"/>
        <w:rPr>
          <w:rFonts w:ascii="Arial" w:eastAsia="Dotum" w:hAnsi="Arial" w:cs="Arial"/>
        </w:rPr>
      </w:pPr>
      <w:r>
        <w:rPr>
          <w:rFonts w:ascii="Arial" w:eastAsia="Dotum" w:hAnsi="Arial" w:cs="Arial"/>
        </w:rPr>
        <w:t>Full service</w:t>
      </w:r>
      <w:r w:rsidR="00020329">
        <w:rPr>
          <w:rFonts w:ascii="Arial" w:eastAsia="Dotum" w:hAnsi="Arial" w:cs="Arial"/>
        </w:rPr>
        <w:t xml:space="preserve"> (Monday – Wednesday</w:t>
      </w:r>
      <w:proofErr w:type="gramStart"/>
      <w:r w:rsidR="00020329">
        <w:rPr>
          <w:rFonts w:ascii="Arial" w:eastAsia="Dotum" w:hAnsi="Arial" w:cs="Arial"/>
        </w:rPr>
        <w:t>)</w:t>
      </w:r>
      <w:r w:rsidR="00F32524">
        <w:rPr>
          <w:rFonts w:ascii="Arial" w:eastAsia="Dotum" w:hAnsi="Arial" w:cs="Arial"/>
        </w:rPr>
        <w:t>-</w:t>
      </w:r>
      <w:proofErr w:type="gramEnd"/>
      <w:r w:rsidR="00F32524">
        <w:rPr>
          <w:rFonts w:ascii="Arial" w:eastAsia="Dotum" w:hAnsi="Arial" w:cs="Arial"/>
        </w:rPr>
        <w:t xml:space="preserve"> £1,350</w:t>
      </w:r>
    </w:p>
    <w:p w:rsidR="00020329" w:rsidRDefault="00020329" w:rsidP="00890025">
      <w:pPr>
        <w:pStyle w:val="NoSpacing"/>
        <w:rPr>
          <w:rFonts w:ascii="Arial" w:eastAsia="Dotum" w:hAnsi="Arial" w:cs="Arial"/>
        </w:rPr>
      </w:pPr>
      <w:r>
        <w:rPr>
          <w:rFonts w:ascii="Arial" w:eastAsia="Dotum" w:hAnsi="Arial" w:cs="Arial"/>
        </w:rPr>
        <w:t>Full serv</w:t>
      </w:r>
      <w:r w:rsidR="00F32524">
        <w:rPr>
          <w:rFonts w:ascii="Arial" w:eastAsia="Dotum" w:hAnsi="Arial" w:cs="Arial"/>
        </w:rPr>
        <w:t>ice (Thursday &amp; Friday) - £1,450</w:t>
      </w:r>
    </w:p>
    <w:p w:rsidR="00F32524" w:rsidRDefault="00F32524" w:rsidP="00890025">
      <w:pPr>
        <w:pStyle w:val="NoSpacing"/>
        <w:rPr>
          <w:rFonts w:ascii="Arial" w:eastAsia="Dotum" w:hAnsi="Arial" w:cs="Arial"/>
        </w:rPr>
      </w:pPr>
    </w:p>
    <w:p w:rsidR="00F32524" w:rsidRDefault="00F32524" w:rsidP="00890025">
      <w:pPr>
        <w:pStyle w:val="NoSpacing"/>
        <w:rPr>
          <w:rFonts w:ascii="Arial" w:eastAsia="Dotum" w:hAnsi="Arial" w:cs="Arial"/>
        </w:rPr>
      </w:pPr>
      <w:r>
        <w:rPr>
          <w:rFonts w:ascii="Arial" w:eastAsia="Dotum" w:hAnsi="Arial" w:cs="Arial"/>
        </w:rPr>
        <w:t>Full service (4pm or 4.30pm) - £995</w:t>
      </w:r>
    </w:p>
    <w:p w:rsidR="00F32524" w:rsidRDefault="00F32524" w:rsidP="00890025">
      <w:pPr>
        <w:pStyle w:val="NoSpacing"/>
        <w:rPr>
          <w:rFonts w:ascii="Arial" w:eastAsia="Dotum" w:hAnsi="Arial" w:cs="Arial"/>
        </w:rPr>
      </w:pPr>
      <w:r>
        <w:rPr>
          <w:rFonts w:ascii="Arial" w:eastAsia="Dotum" w:hAnsi="Arial" w:cs="Arial"/>
        </w:rPr>
        <w:t>Thirty minute service (between 5pm and 6pm) - £895</w:t>
      </w:r>
    </w:p>
    <w:p w:rsidR="009F6B04" w:rsidRDefault="009F6B04" w:rsidP="00890025">
      <w:pPr>
        <w:pStyle w:val="NoSpacing"/>
        <w:rPr>
          <w:rFonts w:ascii="Arial" w:eastAsia="Dotum" w:hAnsi="Arial" w:cs="Arial"/>
        </w:rPr>
      </w:pPr>
    </w:p>
    <w:p w:rsidR="00F32524" w:rsidRDefault="00F32524" w:rsidP="00890025">
      <w:pPr>
        <w:pStyle w:val="NoSpacing"/>
        <w:rPr>
          <w:rFonts w:ascii="Arial" w:eastAsia="Dotum" w:hAnsi="Arial" w:cs="Arial"/>
        </w:rPr>
      </w:pPr>
    </w:p>
    <w:p w:rsidR="009F6B04" w:rsidRPr="000E3FF3" w:rsidRDefault="000E3FF3" w:rsidP="00890025">
      <w:pPr>
        <w:pStyle w:val="NoSpacing"/>
        <w:rPr>
          <w:rFonts w:ascii="Arial" w:eastAsia="Dotum" w:hAnsi="Arial" w:cs="Arial"/>
          <w:b/>
        </w:rPr>
      </w:pPr>
      <w:r w:rsidRPr="000E3FF3">
        <w:rPr>
          <w:rFonts w:ascii="Arial" w:eastAsia="Dotum" w:hAnsi="Arial" w:cs="Arial"/>
          <w:b/>
        </w:rPr>
        <w:t xml:space="preserve">North Oxfordshire &amp; </w:t>
      </w:r>
      <w:r w:rsidR="009F6B04" w:rsidRPr="000E3FF3">
        <w:rPr>
          <w:rFonts w:ascii="Arial" w:eastAsia="Dotum" w:hAnsi="Arial" w:cs="Arial"/>
          <w:b/>
        </w:rPr>
        <w:t>South Oxfordshire Crematorium</w:t>
      </w:r>
    </w:p>
    <w:p w:rsidR="000E3FF3" w:rsidRDefault="00020329" w:rsidP="00890025">
      <w:pPr>
        <w:pStyle w:val="NoSpacing"/>
        <w:rPr>
          <w:rFonts w:ascii="Arial" w:eastAsia="Dotum" w:hAnsi="Arial" w:cs="Arial"/>
        </w:rPr>
      </w:pPr>
      <w:r>
        <w:rPr>
          <w:rFonts w:ascii="Arial" w:eastAsia="Dotum" w:hAnsi="Arial" w:cs="Arial"/>
        </w:rPr>
        <w:t>Direct Cremation - £500</w:t>
      </w:r>
    </w:p>
    <w:p w:rsidR="009F6B04" w:rsidRDefault="000E3FF3" w:rsidP="00890025">
      <w:pPr>
        <w:pStyle w:val="NoSpacing"/>
        <w:rPr>
          <w:rFonts w:ascii="Arial" w:eastAsia="Dotum" w:hAnsi="Arial" w:cs="Arial"/>
        </w:rPr>
      </w:pPr>
      <w:r>
        <w:rPr>
          <w:rFonts w:ascii="Arial" w:eastAsia="Dotum" w:hAnsi="Arial" w:cs="Arial"/>
        </w:rPr>
        <w:t>Personal service</w:t>
      </w:r>
      <w:r w:rsidR="00F32524">
        <w:rPr>
          <w:rFonts w:ascii="Arial" w:eastAsia="Dotum" w:hAnsi="Arial" w:cs="Arial"/>
        </w:rPr>
        <w:t xml:space="preserve"> (30 minutes between 9am and 10.30am)</w:t>
      </w:r>
      <w:r>
        <w:rPr>
          <w:rFonts w:ascii="Arial" w:eastAsia="Dotum" w:hAnsi="Arial" w:cs="Arial"/>
        </w:rPr>
        <w:t xml:space="preserve"> - £</w:t>
      </w:r>
      <w:r w:rsidR="00020329">
        <w:rPr>
          <w:rFonts w:ascii="Arial" w:eastAsia="Dotum" w:hAnsi="Arial" w:cs="Arial"/>
        </w:rPr>
        <w:t>935</w:t>
      </w:r>
    </w:p>
    <w:p w:rsidR="009F6B04" w:rsidRDefault="000E3FF3" w:rsidP="00890025">
      <w:pPr>
        <w:pStyle w:val="NoSpacing"/>
        <w:rPr>
          <w:rFonts w:ascii="Arial" w:eastAsia="Dotum" w:hAnsi="Arial" w:cs="Arial"/>
        </w:rPr>
      </w:pPr>
      <w:r>
        <w:rPr>
          <w:rFonts w:ascii="Arial" w:eastAsia="Dotum" w:hAnsi="Arial" w:cs="Arial"/>
        </w:rPr>
        <w:t>Celebration of life</w:t>
      </w:r>
      <w:r w:rsidR="00F32524">
        <w:rPr>
          <w:rFonts w:ascii="Arial" w:eastAsia="Dotum" w:hAnsi="Arial" w:cs="Arial"/>
        </w:rPr>
        <w:t xml:space="preserve"> (60 minutes 9am, 10am, 3pm or 4pm)</w:t>
      </w:r>
      <w:r>
        <w:rPr>
          <w:rFonts w:ascii="Arial" w:eastAsia="Dotum" w:hAnsi="Arial" w:cs="Arial"/>
        </w:rPr>
        <w:t xml:space="preserve"> - £1,</w:t>
      </w:r>
      <w:r w:rsidR="00020329">
        <w:rPr>
          <w:rFonts w:ascii="Arial" w:eastAsia="Dotum" w:hAnsi="Arial" w:cs="Arial"/>
        </w:rPr>
        <w:t>220</w:t>
      </w:r>
    </w:p>
    <w:p w:rsidR="000E3FF3" w:rsidRDefault="000E3FF3" w:rsidP="00890025">
      <w:pPr>
        <w:pStyle w:val="NoSpacing"/>
        <w:rPr>
          <w:rFonts w:ascii="Arial" w:eastAsia="Dotum" w:hAnsi="Arial" w:cs="Arial"/>
        </w:rPr>
      </w:pPr>
      <w:r>
        <w:rPr>
          <w:rFonts w:ascii="Arial" w:eastAsia="Dotum" w:hAnsi="Arial" w:cs="Arial"/>
        </w:rPr>
        <w:t>Celebration of life (premium times) - £1,</w:t>
      </w:r>
      <w:r w:rsidR="00020329">
        <w:rPr>
          <w:rFonts w:ascii="Arial" w:eastAsia="Dotum" w:hAnsi="Arial" w:cs="Arial"/>
        </w:rPr>
        <w:t>295</w:t>
      </w:r>
    </w:p>
    <w:p w:rsidR="00020329" w:rsidRDefault="00F32524" w:rsidP="00890025">
      <w:pPr>
        <w:pStyle w:val="NoSpacing"/>
        <w:rPr>
          <w:rFonts w:ascii="Arial" w:eastAsia="Dotum" w:hAnsi="Arial" w:cs="Arial"/>
        </w:rPr>
      </w:pPr>
      <w:r>
        <w:rPr>
          <w:rFonts w:ascii="Arial" w:eastAsia="Dotum" w:hAnsi="Arial" w:cs="Arial"/>
        </w:rPr>
        <w:t>Double time - £475</w:t>
      </w:r>
    </w:p>
    <w:p w:rsidR="000E3FF3" w:rsidRDefault="000E3FF3" w:rsidP="00890025">
      <w:pPr>
        <w:pStyle w:val="NoSpacing"/>
        <w:rPr>
          <w:rFonts w:ascii="Arial" w:eastAsia="Dotum" w:hAnsi="Arial" w:cs="Arial"/>
        </w:rPr>
      </w:pPr>
    </w:p>
    <w:p w:rsidR="00020329" w:rsidRDefault="00020329" w:rsidP="00890025">
      <w:pPr>
        <w:pStyle w:val="NoSpacing"/>
        <w:rPr>
          <w:rFonts w:ascii="Arial" w:eastAsia="Dotum" w:hAnsi="Arial" w:cs="Arial"/>
          <w:b/>
        </w:rPr>
      </w:pPr>
    </w:p>
    <w:p w:rsidR="00020329" w:rsidRDefault="00020329" w:rsidP="00890025">
      <w:pPr>
        <w:pStyle w:val="NoSpacing"/>
        <w:rPr>
          <w:rFonts w:ascii="Arial" w:eastAsia="Dotum" w:hAnsi="Arial" w:cs="Arial"/>
          <w:b/>
        </w:rPr>
      </w:pPr>
    </w:p>
    <w:p w:rsidR="000E3FF3" w:rsidRPr="000E3FF3" w:rsidRDefault="000E3FF3" w:rsidP="00890025">
      <w:pPr>
        <w:pStyle w:val="NoSpacing"/>
        <w:rPr>
          <w:rFonts w:ascii="Arial" w:eastAsia="Dotum" w:hAnsi="Arial" w:cs="Arial"/>
          <w:b/>
        </w:rPr>
      </w:pPr>
      <w:r w:rsidRPr="000E3FF3">
        <w:rPr>
          <w:rFonts w:ascii="Arial" w:eastAsia="Dotum" w:hAnsi="Arial" w:cs="Arial"/>
          <w:b/>
        </w:rPr>
        <w:t>Cemetery/Burial costs (new graves)</w:t>
      </w:r>
    </w:p>
    <w:p w:rsidR="000E3FF3" w:rsidRPr="000E3FF3" w:rsidRDefault="000E3FF3" w:rsidP="00890025">
      <w:pPr>
        <w:pStyle w:val="NoSpacing"/>
        <w:rPr>
          <w:rFonts w:ascii="Arial" w:eastAsia="Dotum" w:hAnsi="Arial" w:cs="Arial"/>
          <w:b/>
        </w:rPr>
      </w:pPr>
    </w:p>
    <w:p w:rsidR="000E3FF3" w:rsidRPr="000E3FF3" w:rsidRDefault="000E3FF3" w:rsidP="00890025">
      <w:pPr>
        <w:pStyle w:val="NoSpacing"/>
        <w:rPr>
          <w:rFonts w:ascii="Arial" w:eastAsia="Dotum" w:hAnsi="Arial" w:cs="Arial"/>
          <w:b/>
        </w:rPr>
      </w:pPr>
      <w:proofErr w:type="spellStart"/>
      <w:r w:rsidRPr="000E3FF3">
        <w:rPr>
          <w:rFonts w:ascii="Arial" w:eastAsia="Dotum" w:hAnsi="Arial" w:cs="Arial"/>
          <w:b/>
        </w:rPr>
        <w:t>Botley</w:t>
      </w:r>
      <w:proofErr w:type="spellEnd"/>
      <w:r w:rsidRPr="000E3FF3">
        <w:rPr>
          <w:rFonts w:ascii="Arial" w:eastAsia="Dotum" w:hAnsi="Arial" w:cs="Arial"/>
          <w:b/>
        </w:rPr>
        <w:t xml:space="preserve"> Cemetery</w:t>
      </w:r>
    </w:p>
    <w:p w:rsidR="000E3FF3" w:rsidRDefault="008A033D" w:rsidP="00890025">
      <w:pPr>
        <w:pStyle w:val="NoSpacing"/>
        <w:rPr>
          <w:rFonts w:ascii="Arial" w:eastAsia="Dotum" w:hAnsi="Arial" w:cs="Arial"/>
        </w:rPr>
      </w:pPr>
      <w:r>
        <w:rPr>
          <w:rFonts w:ascii="Arial" w:eastAsia="Dotum" w:hAnsi="Arial" w:cs="Arial"/>
        </w:rPr>
        <w:t xml:space="preserve">Re-open an </w:t>
      </w:r>
      <w:proofErr w:type="spellStart"/>
      <w:r>
        <w:rPr>
          <w:rFonts w:ascii="Arial" w:eastAsia="Dotum" w:hAnsi="Arial" w:cs="Arial"/>
        </w:rPr>
        <w:t>exsisting</w:t>
      </w:r>
      <w:proofErr w:type="spellEnd"/>
      <w:r>
        <w:rPr>
          <w:rFonts w:ascii="Arial" w:eastAsia="Dotum" w:hAnsi="Arial" w:cs="Arial"/>
        </w:rPr>
        <w:t xml:space="preserve"> grave - £64</w:t>
      </w:r>
      <w:r w:rsidR="000E3FF3">
        <w:rPr>
          <w:rFonts w:ascii="Arial" w:eastAsia="Dotum" w:hAnsi="Arial" w:cs="Arial"/>
        </w:rPr>
        <w:t>0 re</w:t>
      </w:r>
      <w:r>
        <w:rPr>
          <w:rFonts w:ascii="Arial" w:eastAsia="Dotum" w:hAnsi="Arial" w:cs="Arial"/>
        </w:rPr>
        <w:t xml:space="preserve">sident    </w:t>
      </w:r>
      <w:proofErr w:type="gramStart"/>
      <w:r>
        <w:rPr>
          <w:rFonts w:ascii="Arial" w:eastAsia="Dotum" w:hAnsi="Arial" w:cs="Arial"/>
        </w:rPr>
        <w:t>~  non</w:t>
      </w:r>
      <w:proofErr w:type="gramEnd"/>
      <w:r>
        <w:rPr>
          <w:rFonts w:ascii="Arial" w:eastAsia="Dotum" w:hAnsi="Arial" w:cs="Arial"/>
        </w:rPr>
        <w:t>-resident  £1,900</w:t>
      </w:r>
    </w:p>
    <w:p w:rsidR="000E3FF3" w:rsidRDefault="000E3FF3" w:rsidP="00890025">
      <w:pPr>
        <w:pStyle w:val="NoSpacing"/>
        <w:rPr>
          <w:rFonts w:ascii="Arial" w:eastAsia="Dotum" w:hAnsi="Arial" w:cs="Arial"/>
        </w:rPr>
      </w:pPr>
      <w:r>
        <w:rPr>
          <w:rFonts w:ascii="Arial" w:eastAsia="Dotum" w:hAnsi="Arial" w:cs="Arial"/>
        </w:rPr>
        <w:t xml:space="preserve">New double depth grave in </w:t>
      </w:r>
      <w:proofErr w:type="spellStart"/>
      <w:r>
        <w:rPr>
          <w:rFonts w:ascii="Arial" w:eastAsia="Dotum" w:hAnsi="Arial" w:cs="Arial"/>
        </w:rPr>
        <w:t>Botley</w:t>
      </w:r>
      <w:proofErr w:type="spellEnd"/>
      <w:r w:rsidR="00433D16">
        <w:rPr>
          <w:rFonts w:ascii="Arial" w:eastAsia="Dotum" w:hAnsi="Arial" w:cs="Arial"/>
        </w:rPr>
        <w:t xml:space="preserve"> - £1,795</w:t>
      </w:r>
      <w:r>
        <w:rPr>
          <w:rFonts w:ascii="Arial" w:eastAsia="Dotum" w:hAnsi="Arial" w:cs="Arial"/>
        </w:rPr>
        <w:t xml:space="preserve"> r</w:t>
      </w:r>
      <w:r w:rsidR="008A033D">
        <w:rPr>
          <w:rFonts w:ascii="Arial" w:eastAsia="Dotum" w:hAnsi="Arial" w:cs="Arial"/>
        </w:rPr>
        <w:t>e</w:t>
      </w:r>
      <w:r w:rsidR="00F32524">
        <w:rPr>
          <w:rFonts w:ascii="Arial" w:eastAsia="Dotum" w:hAnsi="Arial" w:cs="Arial"/>
        </w:rPr>
        <w:t>sident   ~ non-resident - £</w:t>
      </w:r>
      <w:r w:rsidR="00433D16">
        <w:rPr>
          <w:rFonts w:ascii="Arial" w:eastAsia="Dotum" w:hAnsi="Arial" w:cs="Arial"/>
        </w:rPr>
        <w:t>5,321</w:t>
      </w:r>
    </w:p>
    <w:p w:rsidR="000E3FF3" w:rsidRDefault="000E3FF3" w:rsidP="00890025">
      <w:pPr>
        <w:pStyle w:val="NoSpacing"/>
        <w:rPr>
          <w:rFonts w:ascii="Arial" w:eastAsia="Dotum" w:hAnsi="Arial" w:cs="Arial"/>
        </w:rPr>
      </w:pPr>
    </w:p>
    <w:p w:rsidR="000E3FF3" w:rsidRPr="000E3FF3" w:rsidRDefault="000E3FF3" w:rsidP="00890025">
      <w:pPr>
        <w:pStyle w:val="NoSpacing"/>
        <w:rPr>
          <w:rFonts w:ascii="Arial" w:eastAsia="Dotum" w:hAnsi="Arial" w:cs="Arial"/>
          <w:b/>
        </w:rPr>
      </w:pPr>
      <w:proofErr w:type="spellStart"/>
      <w:r w:rsidRPr="000E3FF3">
        <w:rPr>
          <w:rFonts w:ascii="Arial" w:eastAsia="Dotum" w:hAnsi="Arial" w:cs="Arial"/>
          <w:b/>
        </w:rPr>
        <w:t>Fairspear</w:t>
      </w:r>
      <w:proofErr w:type="spellEnd"/>
      <w:r w:rsidRPr="000E3FF3">
        <w:rPr>
          <w:rFonts w:ascii="Arial" w:eastAsia="Dotum" w:hAnsi="Arial" w:cs="Arial"/>
          <w:b/>
        </w:rPr>
        <w:t xml:space="preserve"> Natural Burial Ground</w:t>
      </w:r>
    </w:p>
    <w:p w:rsidR="000E3FF3" w:rsidRDefault="000E3FF3" w:rsidP="00890025">
      <w:pPr>
        <w:pStyle w:val="NoSpacing"/>
        <w:rPr>
          <w:rFonts w:ascii="Arial" w:eastAsia="Dotum" w:hAnsi="Arial" w:cs="Arial"/>
        </w:rPr>
      </w:pPr>
      <w:r>
        <w:rPr>
          <w:rFonts w:ascii="Arial" w:eastAsia="Dotum" w:hAnsi="Arial" w:cs="Arial"/>
        </w:rPr>
        <w:t>Exclusive Ri</w:t>
      </w:r>
      <w:r w:rsidR="00433D16">
        <w:rPr>
          <w:rFonts w:ascii="Arial" w:eastAsia="Dotum" w:hAnsi="Arial" w:cs="Arial"/>
        </w:rPr>
        <w:t>ght of Burial - £720</w:t>
      </w:r>
    </w:p>
    <w:p w:rsidR="00433D16" w:rsidRDefault="00433D16" w:rsidP="00890025">
      <w:pPr>
        <w:pStyle w:val="NoSpacing"/>
        <w:rPr>
          <w:rFonts w:ascii="Arial" w:eastAsia="Dotum" w:hAnsi="Arial" w:cs="Arial"/>
        </w:rPr>
      </w:pPr>
      <w:r>
        <w:rPr>
          <w:rFonts w:ascii="Arial" w:eastAsia="Dotum" w:hAnsi="Arial" w:cs="Arial"/>
        </w:rPr>
        <w:t>Administration fee - £200</w:t>
      </w:r>
    </w:p>
    <w:p w:rsidR="000E3FF3" w:rsidRDefault="00433D16" w:rsidP="00890025">
      <w:pPr>
        <w:pStyle w:val="NoSpacing"/>
        <w:rPr>
          <w:rFonts w:ascii="Arial" w:eastAsia="Dotum" w:hAnsi="Arial" w:cs="Arial"/>
        </w:rPr>
      </w:pPr>
      <w:r>
        <w:rPr>
          <w:rFonts w:ascii="Arial" w:eastAsia="Dotum" w:hAnsi="Arial" w:cs="Arial"/>
        </w:rPr>
        <w:t>Grave preparation - £550</w:t>
      </w:r>
    </w:p>
    <w:p w:rsidR="000E3FF3" w:rsidRDefault="000E3FF3" w:rsidP="00890025">
      <w:pPr>
        <w:pStyle w:val="NoSpacing"/>
        <w:rPr>
          <w:rFonts w:ascii="Arial" w:eastAsia="Dotum" w:hAnsi="Arial" w:cs="Arial"/>
        </w:rPr>
      </w:pPr>
    </w:p>
    <w:p w:rsidR="000E3FF3" w:rsidRPr="000E3FF3" w:rsidRDefault="000E3FF3" w:rsidP="00890025">
      <w:pPr>
        <w:pStyle w:val="NoSpacing"/>
        <w:rPr>
          <w:rFonts w:ascii="Arial" w:eastAsia="Dotum" w:hAnsi="Arial" w:cs="Arial"/>
          <w:b/>
        </w:rPr>
      </w:pPr>
      <w:proofErr w:type="spellStart"/>
      <w:r w:rsidRPr="000E3FF3">
        <w:rPr>
          <w:rFonts w:ascii="Arial" w:eastAsia="Dotum" w:hAnsi="Arial" w:cs="Arial"/>
          <w:b/>
        </w:rPr>
        <w:t>Westmill</w:t>
      </w:r>
      <w:proofErr w:type="spellEnd"/>
      <w:r w:rsidRPr="000E3FF3">
        <w:rPr>
          <w:rFonts w:ascii="Arial" w:eastAsia="Dotum" w:hAnsi="Arial" w:cs="Arial"/>
          <w:b/>
        </w:rPr>
        <w:t xml:space="preserve"> Natural Burial Ground </w:t>
      </w:r>
    </w:p>
    <w:p w:rsidR="000E3FF3" w:rsidRDefault="00433D16" w:rsidP="00890025">
      <w:pPr>
        <w:pStyle w:val="NoSpacing"/>
        <w:rPr>
          <w:rFonts w:ascii="Arial" w:eastAsia="Dotum" w:hAnsi="Arial" w:cs="Arial"/>
        </w:rPr>
      </w:pPr>
      <w:r>
        <w:rPr>
          <w:rFonts w:ascii="Arial" w:eastAsia="Dotum" w:hAnsi="Arial" w:cs="Arial"/>
        </w:rPr>
        <w:t>Exclusive Right of Burial - £1,050</w:t>
      </w:r>
    </w:p>
    <w:p w:rsidR="00433D16" w:rsidRDefault="00433D16" w:rsidP="00890025">
      <w:pPr>
        <w:pStyle w:val="NoSpacing"/>
        <w:rPr>
          <w:rFonts w:ascii="Arial" w:eastAsia="Dotum" w:hAnsi="Arial" w:cs="Arial"/>
        </w:rPr>
      </w:pPr>
      <w:r>
        <w:rPr>
          <w:rFonts w:ascii="Arial" w:eastAsia="Dotum" w:hAnsi="Arial" w:cs="Arial"/>
        </w:rPr>
        <w:t>Grave preparation fee - £550</w:t>
      </w:r>
    </w:p>
    <w:p w:rsidR="000E3FF3" w:rsidRDefault="000E3FF3" w:rsidP="00890025">
      <w:pPr>
        <w:pStyle w:val="NoSpacing"/>
        <w:rPr>
          <w:rFonts w:ascii="Arial" w:eastAsia="Dotum" w:hAnsi="Arial" w:cs="Arial"/>
        </w:rPr>
      </w:pPr>
    </w:p>
    <w:p w:rsidR="000E3FF3" w:rsidRDefault="000E3FF3" w:rsidP="00890025">
      <w:pPr>
        <w:pStyle w:val="NoSpacing"/>
        <w:rPr>
          <w:rFonts w:ascii="Arial" w:eastAsia="Dotum" w:hAnsi="Arial" w:cs="Arial"/>
        </w:rPr>
      </w:pPr>
    </w:p>
    <w:p w:rsidR="000E3FF3" w:rsidRDefault="000E3FF3" w:rsidP="00890025">
      <w:pPr>
        <w:pStyle w:val="NoSpacing"/>
        <w:rPr>
          <w:rFonts w:ascii="Arial" w:eastAsia="Dotum" w:hAnsi="Arial" w:cs="Arial"/>
        </w:rPr>
      </w:pPr>
    </w:p>
    <w:p w:rsidR="000E3FF3" w:rsidRPr="00890025" w:rsidRDefault="000E3FF3" w:rsidP="00890025">
      <w:pPr>
        <w:pStyle w:val="NoSpacing"/>
        <w:rPr>
          <w:rFonts w:ascii="Arial" w:eastAsia="Dotum" w:hAnsi="Arial" w:cs="Arial"/>
        </w:rPr>
      </w:pPr>
    </w:p>
    <w:p w:rsidR="002520AC" w:rsidRDefault="002520AC" w:rsidP="000B5CCF">
      <w:pPr>
        <w:pStyle w:val="NoSpacing"/>
        <w:rPr>
          <w:rFonts w:ascii="Dotum" w:eastAsia="Dotum" w:hAnsi="Dotum"/>
        </w:rPr>
      </w:pPr>
    </w:p>
    <w:p w:rsidR="002520AC" w:rsidRDefault="002520AC" w:rsidP="000B5CCF">
      <w:pPr>
        <w:pStyle w:val="NoSpacing"/>
        <w:rPr>
          <w:rFonts w:ascii="Dotum" w:eastAsia="Dotum" w:hAnsi="Dotum"/>
        </w:rPr>
      </w:pPr>
    </w:p>
    <w:p w:rsidR="002520AC" w:rsidRDefault="002520AC" w:rsidP="000B5CCF">
      <w:pPr>
        <w:pStyle w:val="NoSpacing"/>
        <w:rPr>
          <w:rFonts w:ascii="Dotum" w:eastAsia="Dotum" w:hAnsi="Dotum"/>
        </w:rPr>
      </w:pPr>
    </w:p>
    <w:p w:rsidR="002520AC" w:rsidRDefault="002520AC" w:rsidP="000B5CCF">
      <w:pPr>
        <w:pStyle w:val="NoSpacing"/>
        <w:rPr>
          <w:rFonts w:ascii="Dotum" w:eastAsia="Dotum" w:hAnsi="Dotum"/>
        </w:rPr>
      </w:pPr>
    </w:p>
    <w:p w:rsidR="002520AC" w:rsidRDefault="002520AC" w:rsidP="000B5CCF">
      <w:pPr>
        <w:pStyle w:val="NoSpacing"/>
        <w:rPr>
          <w:rFonts w:ascii="Dotum" w:eastAsia="Dotum" w:hAnsi="Dotum"/>
        </w:rPr>
      </w:pPr>
    </w:p>
    <w:p w:rsidR="002520AC" w:rsidRDefault="002520AC" w:rsidP="000B5CCF">
      <w:pPr>
        <w:pStyle w:val="NoSpacing"/>
        <w:rPr>
          <w:rFonts w:ascii="Dotum" w:eastAsia="Dotum" w:hAnsi="Dotum"/>
        </w:rPr>
      </w:pPr>
    </w:p>
    <w:p w:rsidR="002520AC" w:rsidRDefault="002520AC" w:rsidP="000B5CCF">
      <w:pPr>
        <w:pStyle w:val="NoSpacing"/>
        <w:rPr>
          <w:rFonts w:ascii="Dotum" w:eastAsia="Dotum" w:hAnsi="Dotum"/>
        </w:rPr>
      </w:pPr>
    </w:p>
    <w:p w:rsidR="002520AC" w:rsidRDefault="002520AC" w:rsidP="000B5CCF">
      <w:pPr>
        <w:pStyle w:val="NoSpacing"/>
        <w:rPr>
          <w:rFonts w:ascii="Dotum" w:eastAsia="Dotum" w:hAnsi="Dotum"/>
        </w:rPr>
      </w:pPr>
    </w:p>
    <w:p w:rsidR="002520AC" w:rsidRDefault="002520AC" w:rsidP="000B5CCF">
      <w:pPr>
        <w:pStyle w:val="NoSpacing"/>
        <w:rPr>
          <w:rFonts w:ascii="Dotum" w:eastAsia="Dotum" w:hAnsi="Dotum"/>
        </w:rPr>
      </w:pPr>
    </w:p>
    <w:p w:rsidR="002520AC" w:rsidRDefault="002520AC" w:rsidP="000B5CCF">
      <w:pPr>
        <w:pStyle w:val="NoSpacing"/>
        <w:rPr>
          <w:rFonts w:ascii="Dotum" w:eastAsia="Dotum" w:hAnsi="Dotum"/>
        </w:rPr>
      </w:pPr>
    </w:p>
    <w:p w:rsidR="002520AC" w:rsidRDefault="002520AC" w:rsidP="000B5CCF">
      <w:pPr>
        <w:pStyle w:val="NoSpacing"/>
        <w:rPr>
          <w:rFonts w:ascii="Dotum" w:eastAsia="Dotum" w:hAnsi="Dotum"/>
        </w:rPr>
      </w:pPr>
    </w:p>
    <w:p w:rsidR="002520AC" w:rsidRDefault="002520AC" w:rsidP="000B5CCF">
      <w:pPr>
        <w:pStyle w:val="NoSpacing"/>
        <w:rPr>
          <w:rFonts w:ascii="Dotum" w:eastAsia="Dotum" w:hAnsi="Dotum"/>
        </w:rPr>
      </w:pPr>
    </w:p>
    <w:p w:rsidR="002520AC" w:rsidRDefault="002520AC" w:rsidP="000B5CCF">
      <w:pPr>
        <w:pStyle w:val="NoSpacing"/>
        <w:rPr>
          <w:rFonts w:ascii="Dotum" w:eastAsia="Dotum" w:hAnsi="Dotum"/>
        </w:rPr>
      </w:pPr>
    </w:p>
    <w:p w:rsidR="002520AC" w:rsidRDefault="002520AC" w:rsidP="000B5CCF">
      <w:pPr>
        <w:pStyle w:val="NoSpacing"/>
        <w:rPr>
          <w:rFonts w:ascii="Dotum" w:eastAsia="Dotum" w:hAnsi="Dotum"/>
        </w:rPr>
      </w:pPr>
    </w:p>
    <w:p w:rsidR="002520AC" w:rsidRDefault="002520AC" w:rsidP="000B5CCF">
      <w:pPr>
        <w:pStyle w:val="NoSpacing"/>
        <w:rPr>
          <w:rFonts w:ascii="Dotum" w:eastAsia="Dotum" w:hAnsi="Dotum"/>
        </w:rPr>
      </w:pPr>
    </w:p>
    <w:p w:rsidR="00890025" w:rsidRDefault="00890025" w:rsidP="00890025">
      <w:pPr>
        <w:pStyle w:val="NormalWeb"/>
        <w:rPr>
          <w:rFonts w:ascii="Dotum" w:eastAsia="Dotum" w:hAnsi="Dotum" w:cstheme="minorBidi"/>
          <w:sz w:val="22"/>
          <w:szCs w:val="22"/>
          <w:lang w:eastAsia="en-US"/>
        </w:rPr>
      </w:pPr>
    </w:p>
    <w:p w:rsidR="007A34DE" w:rsidRDefault="007A34DE" w:rsidP="00890025">
      <w:pPr>
        <w:pStyle w:val="NormalWeb"/>
        <w:jc w:val="center"/>
        <w:rPr>
          <w:rStyle w:val="Emphasis"/>
          <w:rFonts w:ascii="Arial" w:hAnsi="Arial" w:cs="Arial"/>
          <w:b/>
          <w:bCs/>
          <w:i w:val="0"/>
          <w:color w:val="000000"/>
        </w:rPr>
      </w:pPr>
    </w:p>
    <w:p w:rsidR="007A34DE" w:rsidRDefault="007A34DE" w:rsidP="00890025">
      <w:pPr>
        <w:pStyle w:val="NormalWeb"/>
        <w:jc w:val="center"/>
        <w:rPr>
          <w:rStyle w:val="Emphasis"/>
          <w:rFonts w:ascii="Arial" w:hAnsi="Arial" w:cs="Arial"/>
          <w:b/>
          <w:bCs/>
          <w:i w:val="0"/>
          <w:color w:val="000000"/>
        </w:rPr>
      </w:pPr>
    </w:p>
    <w:p w:rsidR="007A34DE" w:rsidRDefault="007A34DE" w:rsidP="00890025">
      <w:pPr>
        <w:pStyle w:val="NormalWeb"/>
        <w:jc w:val="center"/>
        <w:rPr>
          <w:rStyle w:val="Emphasis"/>
          <w:rFonts w:ascii="Arial" w:hAnsi="Arial" w:cs="Arial"/>
          <w:b/>
          <w:bCs/>
          <w:i w:val="0"/>
          <w:color w:val="000000"/>
        </w:rPr>
      </w:pPr>
    </w:p>
    <w:p w:rsidR="007A34DE" w:rsidRDefault="007A34DE" w:rsidP="00890025">
      <w:pPr>
        <w:pStyle w:val="NormalWeb"/>
        <w:jc w:val="center"/>
        <w:rPr>
          <w:rStyle w:val="Emphasis"/>
          <w:rFonts w:ascii="Arial" w:hAnsi="Arial" w:cs="Arial"/>
          <w:b/>
          <w:bCs/>
          <w:i w:val="0"/>
          <w:color w:val="000000"/>
        </w:rPr>
      </w:pPr>
    </w:p>
    <w:p w:rsidR="007A34DE" w:rsidRDefault="007A34DE" w:rsidP="00890025">
      <w:pPr>
        <w:pStyle w:val="NormalWeb"/>
        <w:jc w:val="center"/>
        <w:rPr>
          <w:rStyle w:val="Emphasis"/>
          <w:rFonts w:ascii="Arial" w:hAnsi="Arial" w:cs="Arial"/>
          <w:b/>
          <w:bCs/>
          <w:i w:val="0"/>
          <w:color w:val="000000"/>
        </w:rPr>
      </w:pPr>
    </w:p>
    <w:p w:rsidR="007A34DE" w:rsidRDefault="007A34DE" w:rsidP="00890025">
      <w:pPr>
        <w:pStyle w:val="NormalWeb"/>
        <w:jc w:val="center"/>
        <w:rPr>
          <w:rStyle w:val="Emphasis"/>
          <w:rFonts w:ascii="Arial" w:hAnsi="Arial" w:cs="Arial"/>
          <w:b/>
          <w:bCs/>
          <w:i w:val="0"/>
          <w:color w:val="000000"/>
        </w:rPr>
      </w:pPr>
    </w:p>
    <w:p w:rsidR="007A34DE" w:rsidRDefault="007A34DE" w:rsidP="00890025">
      <w:pPr>
        <w:pStyle w:val="NormalWeb"/>
        <w:jc w:val="center"/>
        <w:rPr>
          <w:rStyle w:val="Emphasis"/>
          <w:rFonts w:ascii="Arial" w:hAnsi="Arial" w:cs="Arial"/>
          <w:b/>
          <w:bCs/>
          <w:i w:val="0"/>
          <w:color w:val="000000"/>
        </w:rPr>
      </w:pPr>
    </w:p>
    <w:p w:rsidR="007A34DE" w:rsidRDefault="007A34DE" w:rsidP="00890025">
      <w:pPr>
        <w:pStyle w:val="NormalWeb"/>
        <w:jc w:val="center"/>
        <w:rPr>
          <w:rStyle w:val="Emphasis"/>
          <w:rFonts w:ascii="Arial" w:hAnsi="Arial" w:cs="Arial"/>
          <w:b/>
          <w:bCs/>
          <w:i w:val="0"/>
          <w:color w:val="000000"/>
        </w:rPr>
      </w:pPr>
    </w:p>
    <w:p w:rsidR="007A34DE" w:rsidRDefault="007A34DE" w:rsidP="00890025">
      <w:pPr>
        <w:pStyle w:val="NormalWeb"/>
        <w:jc w:val="center"/>
        <w:rPr>
          <w:rStyle w:val="Emphasis"/>
          <w:rFonts w:ascii="Arial" w:hAnsi="Arial" w:cs="Arial"/>
          <w:b/>
          <w:bCs/>
          <w:i w:val="0"/>
          <w:color w:val="000000"/>
        </w:rPr>
      </w:pPr>
    </w:p>
    <w:p w:rsidR="007A34DE" w:rsidRDefault="007A34DE" w:rsidP="00890025">
      <w:pPr>
        <w:pStyle w:val="NormalWeb"/>
        <w:jc w:val="center"/>
        <w:rPr>
          <w:rStyle w:val="Emphasis"/>
          <w:rFonts w:ascii="Arial" w:hAnsi="Arial" w:cs="Arial"/>
          <w:b/>
          <w:bCs/>
          <w:i w:val="0"/>
          <w:color w:val="000000"/>
        </w:rPr>
      </w:pPr>
    </w:p>
    <w:p w:rsidR="007A34DE" w:rsidRDefault="007A34DE" w:rsidP="00890025">
      <w:pPr>
        <w:pStyle w:val="NormalWeb"/>
        <w:jc w:val="center"/>
        <w:rPr>
          <w:rStyle w:val="Emphasis"/>
          <w:rFonts w:ascii="Arial" w:hAnsi="Arial" w:cs="Arial"/>
          <w:b/>
          <w:bCs/>
          <w:i w:val="0"/>
          <w:color w:val="000000"/>
        </w:rPr>
      </w:pPr>
    </w:p>
    <w:p w:rsidR="007A34DE" w:rsidRDefault="007A34DE" w:rsidP="00890025">
      <w:pPr>
        <w:pStyle w:val="NormalWeb"/>
        <w:jc w:val="center"/>
        <w:rPr>
          <w:rStyle w:val="Emphasis"/>
          <w:rFonts w:ascii="Arial" w:hAnsi="Arial" w:cs="Arial"/>
          <w:b/>
          <w:bCs/>
          <w:i w:val="0"/>
          <w:color w:val="000000"/>
        </w:rPr>
      </w:pPr>
    </w:p>
    <w:p w:rsidR="007A34DE" w:rsidRDefault="007A34DE" w:rsidP="00890025">
      <w:pPr>
        <w:pStyle w:val="NormalWeb"/>
        <w:jc w:val="center"/>
        <w:rPr>
          <w:rStyle w:val="Emphasis"/>
          <w:rFonts w:ascii="Arial" w:hAnsi="Arial" w:cs="Arial"/>
          <w:b/>
          <w:bCs/>
          <w:i w:val="0"/>
          <w:color w:val="000000"/>
        </w:rPr>
      </w:pPr>
    </w:p>
    <w:p w:rsidR="007A34DE" w:rsidRDefault="007A34DE" w:rsidP="00890025">
      <w:pPr>
        <w:pStyle w:val="NormalWeb"/>
        <w:jc w:val="center"/>
        <w:rPr>
          <w:rStyle w:val="Emphasis"/>
          <w:rFonts w:ascii="Arial" w:hAnsi="Arial" w:cs="Arial"/>
          <w:b/>
          <w:bCs/>
          <w:i w:val="0"/>
          <w:color w:val="000000"/>
        </w:rPr>
      </w:pPr>
    </w:p>
    <w:p w:rsidR="007A34DE" w:rsidRDefault="007A34DE" w:rsidP="00890025">
      <w:pPr>
        <w:pStyle w:val="NormalWeb"/>
        <w:jc w:val="center"/>
        <w:rPr>
          <w:rStyle w:val="Emphasis"/>
          <w:rFonts w:ascii="Arial" w:hAnsi="Arial" w:cs="Arial"/>
          <w:b/>
          <w:bCs/>
          <w:i w:val="0"/>
          <w:color w:val="000000"/>
        </w:rPr>
      </w:pPr>
    </w:p>
    <w:p w:rsidR="007A34DE" w:rsidRDefault="007A34DE" w:rsidP="00890025">
      <w:pPr>
        <w:pStyle w:val="NormalWeb"/>
        <w:jc w:val="center"/>
        <w:rPr>
          <w:rStyle w:val="Emphasis"/>
          <w:rFonts w:ascii="Arial" w:hAnsi="Arial" w:cs="Arial"/>
          <w:b/>
          <w:bCs/>
          <w:i w:val="0"/>
          <w:color w:val="000000"/>
        </w:rPr>
      </w:pPr>
    </w:p>
    <w:p w:rsidR="007A34DE" w:rsidRDefault="007A34DE" w:rsidP="00890025">
      <w:pPr>
        <w:pStyle w:val="NormalWeb"/>
        <w:jc w:val="center"/>
        <w:rPr>
          <w:rStyle w:val="Emphasis"/>
          <w:rFonts w:ascii="Arial" w:hAnsi="Arial" w:cs="Arial"/>
          <w:b/>
          <w:bCs/>
          <w:i w:val="0"/>
          <w:color w:val="000000"/>
        </w:rPr>
      </w:pPr>
    </w:p>
    <w:p w:rsidR="007A34DE" w:rsidRDefault="007A34DE" w:rsidP="00890025">
      <w:pPr>
        <w:pStyle w:val="NormalWeb"/>
        <w:jc w:val="center"/>
        <w:rPr>
          <w:rStyle w:val="Emphasis"/>
          <w:rFonts w:ascii="Arial" w:hAnsi="Arial" w:cs="Arial"/>
          <w:b/>
          <w:bCs/>
          <w:i w:val="0"/>
          <w:color w:val="000000"/>
        </w:rPr>
      </w:pPr>
    </w:p>
    <w:p w:rsidR="00803BD3" w:rsidRDefault="00803BD3" w:rsidP="00890025">
      <w:pPr>
        <w:pStyle w:val="NormalWeb"/>
        <w:jc w:val="center"/>
        <w:rPr>
          <w:rStyle w:val="Emphasis"/>
          <w:rFonts w:ascii="Arial" w:hAnsi="Arial" w:cs="Arial"/>
          <w:b/>
          <w:bCs/>
          <w:i w:val="0"/>
          <w:color w:val="000000"/>
        </w:rPr>
      </w:pPr>
    </w:p>
    <w:p w:rsidR="00267EDF" w:rsidRDefault="00267EDF" w:rsidP="00097BB4">
      <w:pPr>
        <w:pStyle w:val="NormalWeb"/>
        <w:rPr>
          <w:rFonts w:ascii="Arial" w:hAnsi="Arial" w:cs="Arial"/>
          <w:color w:val="000000"/>
          <w:sz w:val="22"/>
          <w:szCs w:val="22"/>
        </w:rPr>
      </w:pPr>
    </w:p>
    <w:p w:rsidR="00267EDF" w:rsidRDefault="00267EDF" w:rsidP="00890025">
      <w:pPr>
        <w:pStyle w:val="NormalWeb"/>
        <w:rPr>
          <w:rStyle w:val="Emphasis"/>
          <w:rFonts w:ascii="Arial" w:hAnsi="Arial" w:cs="Arial"/>
          <w:b/>
          <w:bCs/>
          <w:color w:val="000000"/>
          <w:sz w:val="19"/>
          <w:szCs w:val="19"/>
        </w:rPr>
      </w:pPr>
    </w:p>
    <w:p w:rsidR="00097BB4" w:rsidRDefault="00097BB4" w:rsidP="002520AC">
      <w:pPr>
        <w:pStyle w:val="NormalWeb"/>
        <w:rPr>
          <w:rStyle w:val="Emphasis"/>
          <w:rFonts w:ascii="Arial" w:hAnsi="Arial" w:cs="Arial"/>
          <w:b/>
          <w:bCs/>
          <w:color w:val="000000"/>
          <w:sz w:val="19"/>
          <w:szCs w:val="19"/>
        </w:rPr>
      </w:pPr>
    </w:p>
    <w:p w:rsidR="00097BB4" w:rsidRDefault="00097BB4" w:rsidP="002520AC">
      <w:pPr>
        <w:pStyle w:val="NormalWeb"/>
        <w:rPr>
          <w:rStyle w:val="Emphasis"/>
          <w:rFonts w:ascii="Arial" w:hAnsi="Arial" w:cs="Arial"/>
          <w:b/>
          <w:bCs/>
          <w:color w:val="000000"/>
          <w:sz w:val="19"/>
          <w:szCs w:val="19"/>
        </w:rPr>
      </w:pPr>
    </w:p>
    <w:p w:rsidR="00097BB4" w:rsidRDefault="00097BB4" w:rsidP="002520AC">
      <w:pPr>
        <w:pStyle w:val="NormalWeb"/>
        <w:rPr>
          <w:rStyle w:val="Emphasis"/>
          <w:rFonts w:ascii="Arial" w:hAnsi="Arial" w:cs="Arial"/>
          <w:b/>
          <w:bCs/>
          <w:color w:val="000000"/>
          <w:sz w:val="19"/>
          <w:szCs w:val="19"/>
        </w:rPr>
      </w:pPr>
    </w:p>
    <w:p w:rsidR="00097BB4" w:rsidRDefault="00097BB4" w:rsidP="002520AC">
      <w:pPr>
        <w:pStyle w:val="NormalWeb"/>
        <w:rPr>
          <w:rStyle w:val="Emphasis"/>
          <w:rFonts w:ascii="Arial" w:hAnsi="Arial" w:cs="Arial"/>
          <w:b/>
          <w:bCs/>
          <w:color w:val="000000"/>
          <w:sz w:val="19"/>
          <w:szCs w:val="19"/>
        </w:rPr>
      </w:pPr>
    </w:p>
    <w:p w:rsidR="00097BB4" w:rsidRDefault="00097BB4" w:rsidP="002520AC">
      <w:pPr>
        <w:pStyle w:val="NormalWeb"/>
        <w:rPr>
          <w:rStyle w:val="Emphasis"/>
          <w:rFonts w:ascii="Arial" w:hAnsi="Arial" w:cs="Arial"/>
          <w:b/>
          <w:bCs/>
          <w:color w:val="000000"/>
          <w:sz w:val="19"/>
          <w:szCs w:val="19"/>
        </w:rPr>
      </w:pPr>
    </w:p>
    <w:p w:rsidR="00097BB4" w:rsidRDefault="00097BB4" w:rsidP="002520AC">
      <w:pPr>
        <w:pStyle w:val="NormalWeb"/>
        <w:rPr>
          <w:rStyle w:val="Emphasis"/>
          <w:rFonts w:ascii="Arial" w:hAnsi="Arial" w:cs="Arial"/>
          <w:b/>
          <w:bCs/>
          <w:color w:val="000000"/>
          <w:sz w:val="19"/>
          <w:szCs w:val="19"/>
        </w:rPr>
      </w:pPr>
    </w:p>
    <w:p w:rsidR="00097BB4" w:rsidRDefault="00097BB4" w:rsidP="002520AC">
      <w:pPr>
        <w:pStyle w:val="NormalWeb"/>
        <w:rPr>
          <w:rStyle w:val="Emphasis"/>
          <w:rFonts w:ascii="Arial" w:hAnsi="Arial" w:cs="Arial"/>
          <w:b/>
          <w:bCs/>
          <w:color w:val="000000"/>
          <w:sz w:val="19"/>
          <w:szCs w:val="19"/>
        </w:rPr>
      </w:pPr>
    </w:p>
    <w:p w:rsidR="00097BB4" w:rsidRDefault="00097BB4" w:rsidP="002520AC">
      <w:pPr>
        <w:pStyle w:val="NormalWeb"/>
        <w:rPr>
          <w:rStyle w:val="Emphasis"/>
          <w:rFonts w:ascii="Arial" w:hAnsi="Arial" w:cs="Arial"/>
          <w:b/>
          <w:bCs/>
          <w:color w:val="000000"/>
          <w:sz w:val="19"/>
          <w:szCs w:val="19"/>
        </w:rPr>
      </w:pPr>
    </w:p>
    <w:p w:rsidR="00097BB4" w:rsidRDefault="00097BB4" w:rsidP="002520AC">
      <w:pPr>
        <w:pStyle w:val="NormalWeb"/>
        <w:rPr>
          <w:rStyle w:val="Emphasis"/>
          <w:rFonts w:ascii="Arial" w:hAnsi="Arial" w:cs="Arial"/>
          <w:b/>
          <w:bCs/>
          <w:color w:val="000000"/>
          <w:sz w:val="19"/>
          <w:szCs w:val="19"/>
        </w:rPr>
      </w:pPr>
    </w:p>
    <w:p w:rsidR="00097BB4" w:rsidRDefault="00097BB4" w:rsidP="002520AC">
      <w:pPr>
        <w:pStyle w:val="NormalWeb"/>
        <w:rPr>
          <w:rStyle w:val="Emphasis"/>
          <w:rFonts w:ascii="Arial" w:hAnsi="Arial" w:cs="Arial"/>
          <w:b/>
          <w:bCs/>
          <w:color w:val="000000"/>
          <w:sz w:val="19"/>
          <w:szCs w:val="19"/>
        </w:rPr>
      </w:pPr>
    </w:p>
    <w:p w:rsidR="00097BB4" w:rsidRDefault="00097BB4" w:rsidP="002520AC">
      <w:pPr>
        <w:pStyle w:val="NormalWeb"/>
        <w:rPr>
          <w:rStyle w:val="Emphasis"/>
          <w:rFonts w:ascii="Arial" w:hAnsi="Arial" w:cs="Arial"/>
          <w:b/>
          <w:bCs/>
          <w:color w:val="000000"/>
          <w:sz w:val="19"/>
          <w:szCs w:val="19"/>
        </w:rPr>
      </w:pPr>
    </w:p>
    <w:p w:rsidR="00097BB4" w:rsidRDefault="00097BB4" w:rsidP="002520AC">
      <w:pPr>
        <w:pStyle w:val="NormalWeb"/>
        <w:rPr>
          <w:rStyle w:val="Emphasis"/>
          <w:rFonts w:ascii="Arial" w:hAnsi="Arial" w:cs="Arial"/>
          <w:b/>
          <w:bCs/>
          <w:color w:val="000000"/>
          <w:sz w:val="19"/>
          <w:szCs w:val="19"/>
        </w:rPr>
      </w:pPr>
    </w:p>
    <w:p w:rsidR="00097BB4" w:rsidRDefault="00097BB4" w:rsidP="002520AC">
      <w:pPr>
        <w:pStyle w:val="NormalWeb"/>
        <w:rPr>
          <w:rStyle w:val="Emphasis"/>
          <w:rFonts w:ascii="Arial" w:hAnsi="Arial" w:cs="Arial"/>
          <w:b/>
          <w:bCs/>
          <w:color w:val="000000"/>
          <w:sz w:val="19"/>
          <w:szCs w:val="19"/>
        </w:rPr>
      </w:pPr>
    </w:p>
    <w:p w:rsidR="00097BB4" w:rsidRDefault="00097BB4" w:rsidP="002520AC">
      <w:pPr>
        <w:pStyle w:val="NormalWeb"/>
        <w:rPr>
          <w:rStyle w:val="Emphasis"/>
          <w:rFonts w:ascii="Arial" w:hAnsi="Arial" w:cs="Arial"/>
          <w:b/>
          <w:bCs/>
          <w:color w:val="000000"/>
          <w:sz w:val="19"/>
          <w:szCs w:val="19"/>
        </w:rPr>
      </w:pPr>
    </w:p>
    <w:p w:rsidR="00097BB4" w:rsidRDefault="00097BB4" w:rsidP="002520AC">
      <w:pPr>
        <w:pStyle w:val="NormalWeb"/>
        <w:rPr>
          <w:rStyle w:val="Emphasis"/>
          <w:rFonts w:ascii="Arial" w:hAnsi="Arial" w:cs="Arial"/>
          <w:b/>
          <w:bCs/>
          <w:color w:val="000000"/>
          <w:sz w:val="19"/>
          <w:szCs w:val="19"/>
        </w:rPr>
      </w:pPr>
    </w:p>
    <w:p w:rsidR="00097BB4" w:rsidRDefault="00097BB4" w:rsidP="002520AC">
      <w:pPr>
        <w:pStyle w:val="NormalWeb"/>
        <w:rPr>
          <w:rStyle w:val="Emphasis"/>
          <w:rFonts w:ascii="Arial" w:hAnsi="Arial" w:cs="Arial"/>
          <w:b/>
          <w:bCs/>
          <w:color w:val="000000"/>
          <w:sz w:val="19"/>
          <w:szCs w:val="19"/>
        </w:rPr>
      </w:pPr>
    </w:p>
    <w:p w:rsidR="00097BB4" w:rsidRDefault="00097BB4" w:rsidP="002520AC">
      <w:pPr>
        <w:pStyle w:val="NormalWeb"/>
        <w:rPr>
          <w:rStyle w:val="Emphasis"/>
          <w:rFonts w:ascii="Arial" w:hAnsi="Arial" w:cs="Arial"/>
          <w:b/>
          <w:bCs/>
          <w:color w:val="000000"/>
          <w:sz w:val="19"/>
          <w:szCs w:val="19"/>
        </w:rPr>
      </w:pPr>
    </w:p>
    <w:p w:rsidR="00097BB4" w:rsidRDefault="00097BB4" w:rsidP="002520AC">
      <w:pPr>
        <w:pStyle w:val="NormalWeb"/>
        <w:rPr>
          <w:rStyle w:val="Emphasis"/>
          <w:rFonts w:ascii="Arial" w:hAnsi="Arial" w:cs="Arial"/>
          <w:b/>
          <w:bCs/>
          <w:color w:val="000000"/>
          <w:sz w:val="19"/>
          <w:szCs w:val="19"/>
        </w:rPr>
      </w:pPr>
    </w:p>
    <w:p w:rsidR="00097BB4" w:rsidRDefault="00097BB4" w:rsidP="002520AC">
      <w:pPr>
        <w:pStyle w:val="NormalWeb"/>
        <w:rPr>
          <w:rStyle w:val="Emphasis"/>
          <w:rFonts w:ascii="Arial" w:hAnsi="Arial" w:cs="Arial"/>
          <w:b/>
          <w:bCs/>
          <w:color w:val="000000"/>
          <w:sz w:val="19"/>
          <w:szCs w:val="19"/>
        </w:rPr>
      </w:pPr>
    </w:p>
    <w:p w:rsidR="00097BB4" w:rsidRDefault="00097BB4" w:rsidP="002520AC">
      <w:pPr>
        <w:pStyle w:val="NormalWeb"/>
        <w:rPr>
          <w:rStyle w:val="Emphasis"/>
          <w:rFonts w:ascii="Arial" w:hAnsi="Arial" w:cs="Arial"/>
          <w:b/>
          <w:bCs/>
          <w:color w:val="000000"/>
          <w:sz w:val="19"/>
          <w:szCs w:val="19"/>
        </w:rPr>
      </w:pPr>
    </w:p>
    <w:p w:rsidR="002E1B41" w:rsidRDefault="002E1B41" w:rsidP="00D43373">
      <w:pPr>
        <w:pStyle w:val="NormalWeb"/>
        <w:rPr>
          <w:rStyle w:val="Emphasis"/>
          <w:rFonts w:ascii="Arial" w:hAnsi="Arial" w:cs="Arial"/>
          <w:b/>
          <w:bCs/>
          <w:color w:val="000000"/>
          <w:sz w:val="19"/>
          <w:szCs w:val="19"/>
        </w:rPr>
      </w:pPr>
    </w:p>
    <w:p w:rsidR="002E1B41" w:rsidRDefault="002E1B41" w:rsidP="00D43373">
      <w:pPr>
        <w:pStyle w:val="NormalWeb"/>
        <w:rPr>
          <w:rStyle w:val="Emphasis"/>
          <w:rFonts w:ascii="Arial" w:hAnsi="Arial" w:cs="Arial"/>
          <w:b/>
          <w:bCs/>
          <w:color w:val="000000"/>
          <w:sz w:val="19"/>
          <w:szCs w:val="19"/>
        </w:rPr>
      </w:pPr>
    </w:p>
    <w:p w:rsidR="002520AC" w:rsidRDefault="002520AC" w:rsidP="000B5CCF">
      <w:pPr>
        <w:pStyle w:val="NoSpacing"/>
        <w:rPr>
          <w:rFonts w:ascii="Dotum" w:eastAsia="Dotum" w:hAnsi="Dotum"/>
        </w:rPr>
      </w:pPr>
    </w:p>
    <w:p w:rsidR="002520AC" w:rsidRDefault="002520AC" w:rsidP="000B5CCF">
      <w:pPr>
        <w:pStyle w:val="NoSpacing"/>
        <w:rPr>
          <w:rFonts w:ascii="Dotum" w:eastAsia="Dotum" w:hAnsi="Dotum"/>
        </w:rPr>
      </w:pPr>
    </w:p>
    <w:p w:rsidR="002520AC" w:rsidRDefault="002520AC" w:rsidP="000B5CCF">
      <w:pPr>
        <w:pStyle w:val="NoSpacing"/>
        <w:rPr>
          <w:rFonts w:ascii="Dotum" w:eastAsia="Dotum" w:hAnsi="Dotum"/>
        </w:rPr>
      </w:pPr>
    </w:p>
    <w:p w:rsidR="002520AC" w:rsidRDefault="002520AC" w:rsidP="000B5CCF">
      <w:pPr>
        <w:pStyle w:val="NoSpacing"/>
        <w:rPr>
          <w:rFonts w:ascii="Dotum" w:eastAsia="Dotum" w:hAnsi="Dotum"/>
        </w:rPr>
      </w:pPr>
    </w:p>
    <w:p w:rsidR="002520AC" w:rsidRDefault="002520AC" w:rsidP="000B5CCF">
      <w:pPr>
        <w:pStyle w:val="NoSpacing"/>
        <w:rPr>
          <w:rFonts w:ascii="Dotum" w:eastAsia="Dotum" w:hAnsi="Dotum"/>
        </w:rPr>
      </w:pPr>
    </w:p>
    <w:p w:rsidR="007A34DE" w:rsidRDefault="007A34DE" w:rsidP="002722ED">
      <w:pPr>
        <w:pStyle w:val="NormalWeb"/>
        <w:rPr>
          <w:rStyle w:val="Emphasis"/>
          <w:rFonts w:ascii="Arial" w:hAnsi="Arial" w:cs="Arial"/>
          <w:b/>
          <w:bCs/>
          <w:i w:val="0"/>
          <w:color w:val="000000"/>
        </w:rPr>
      </w:pPr>
    </w:p>
    <w:p w:rsidR="007A34DE" w:rsidRDefault="007A34DE" w:rsidP="002722ED">
      <w:pPr>
        <w:pStyle w:val="NormalWeb"/>
        <w:rPr>
          <w:rStyle w:val="Emphasis"/>
          <w:rFonts w:ascii="Arial" w:hAnsi="Arial" w:cs="Arial"/>
          <w:b/>
          <w:bCs/>
          <w:i w:val="0"/>
          <w:color w:val="000000"/>
        </w:rPr>
      </w:pPr>
    </w:p>
    <w:p w:rsidR="007A34DE" w:rsidRDefault="007A34DE" w:rsidP="002722ED">
      <w:pPr>
        <w:pStyle w:val="NormalWeb"/>
        <w:rPr>
          <w:rStyle w:val="Emphasis"/>
          <w:rFonts w:ascii="Arial" w:hAnsi="Arial" w:cs="Arial"/>
          <w:b/>
          <w:bCs/>
          <w:i w:val="0"/>
          <w:color w:val="000000"/>
        </w:rPr>
      </w:pPr>
    </w:p>
    <w:p w:rsidR="007A34DE" w:rsidRDefault="007A34DE" w:rsidP="002722ED">
      <w:pPr>
        <w:pStyle w:val="NormalWeb"/>
        <w:rPr>
          <w:rStyle w:val="Emphasis"/>
          <w:rFonts w:ascii="Arial" w:hAnsi="Arial" w:cs="Arial"/>
          <w:b/>
          <w:bCs/>
          <w:i w:val="0"/>
          <w:color w:val="000000"/>
        </w:rPr>
      </w:pPr>
    </w:p>
    <w:p w:rsidR="007A34DE" w:rsidRDefault="007A34DE" w:rsidP="002722ED">
      <w:pPr>
        <w:pStyle w:val="NormalWeb"/>
        <w:rPr>
          <w:rStyle w:val="Emphasis"/>
          <w:rFonts w:ascii="Arial" w:hAnsi="Arial" w:cs="Arial"/>
          <w:b/>
          <w:bCs/>
          <w:i w:val="0"/>
          <w:color w:val="000000"/>
        </w:rPr>
      </w:pPr>
    </w:p>
    <w:p w:rsidR="007A34DE" w:rsidRDefault="007A34DE" w:rsidP="002722ED">
      <w:pPr>
        <w:pStyle w:val="NormalWeb"/>
        <w:rPr>
          <w:rStyle w:val="Emphasis"/>
          <w:rFonts w:ascii="Arial" w:hAnsi="Arial" w:cs="Arial"/>
          <w:b/>
          <w:bCs/>
          <w:i w:val="0"/>
          <w:color w:val="000000"/>
        </w:rPr>
      </w:pPr>
    </w:p>
    <w:p w:rsidR="007A34DE" w:rsidRDefault="007A34DE" w:rsidP="002722ED">
      <w:pPr>
        <w:pStyle w:val="NormalWeb"/>
        <w:rPr>
          <w:rStyle w:val="Emphasis"/>
          <w:rFonts w:ascii="Arial" w:hAnsi="Arial" w:cs="Arial"/>
          <w:b/>
          <w:bCs/>
          <w:i w:val="0"/>
          <w:color w:val="000000"/>
        </w:rPr>
      </w:pPr>
    </w:p>
    <w:p w:rsidR="007A34DE" w:rsidRDefault="007A34DE" w:rsidP="002722ED">
      <w:pPr>
        <w:pStyle w:val="NormalWeb"/>
        <w:rPr>
          <w:rStyle w:val="Emphasis"/>
          <w:rFonts w:ascii="Arial" w:hAnsi="Arial" w:cs="Arial"/>
          <w:b/>
          <w:bCs/>
          <w:i w:val="0"/>
          <w:color w:val="000000"/>
        </w:rPr>
      </w:pPr>
    </w:p>
    <w:p w:rsidR="002520AC" w:rsidRDefault="002520AC" w:rsidP="000B5CCF">
      <w:pPr>
        <w:pStyle w:val="NoSpacing"/>
        <w:rPr>
          <w:rFonts w:ascii="Dotum" w:eastAsia="Dotum" w:hAnsi="Dotum"/>
        </w:rPr>
      </w:pPr>
    </w:p>
    <w:p w:rsidR="002520AC" w:rsidRDefault="002520AC" w:rsidP="000B5CCF">
      <w:pPr>
        <w:pStyle w:val="NoSpacing"/>
        <w:rPr>
          <w:rFonts w:ascii="Dotum" w:eastAsia="Dotum" w:hAnsi="Dotum"/>
        </w:rPr>
      </w:pPr>
    </w:p>
    <w:p w:rsidR="00AB40C2" w:rsidRDefault="00AB40C2" w:rsidP="000B5CCF">
      <w:pPr>
        <w:pStyle w:val="NoSpacing"/>
        <w:rPr>
          <w:rFonts w:ascii="Dotum" w:eastAsia="Dotum" w:hAnsi="Dotum"/>
        </w:rPr>
      </w:pPr>
    </w:p>
    <w:p w:rsidR="00AB40C2" w:rsidRDefault="00AB40C2" w:rsidP="000B5CCF">
      <w:pPr>
        <w:pStyle w:val="NoSpacing"/>
        <w:rPr>
          <w:rFonts w:ascii="Dotum" w:eastAsia="Dotum" w:hAnsi="Dotum"/>
        </w:rPr>
      </w:pPr>
    </w:p>
    <w:p w:rsidR="00AB40C2" w:rsidRDefault="00AB40C2" w:rsidP="000B5CCF">
      <w:pPr>
        <w:pStyle w:val="NoSpacing"/>
        <w:rPr>
          <w:rFonts w:ascii="Dotum" w:eastAsia="Dotum" w:hAnsi="Dotum"/>
        </w:rPr>
      </w:pPr>
    </w:p>
    <w:p w:rsidR="00AB40C2" w:rsidRDefault="00AB40C2" w:rsidP="000B5CCF">
      <w:pPr>
        <w:pStyle w:val="NoSpacing"/>
        <w:rPr>
          <w:rFonts w:ascii="Dotum" w:eastAsia="Dotum" w:hAnsi="Dotum"/>
        </w:rPr>
      </w:pPr>
    </w:p>
    <w:p w:rsidR="00AB40C2" w:rsidRDefault="00AB40C2" w:rsidP="000B5CCF">
      <w:pPr>
        <w:pStyle w:val="NoSpacing"/>
        <w:rPr>
          <w:rFonts w:ascii="Dotum" w:eastAsia="Dotum" w:hAnsi="Dotum"/>
        </w:rPr>
      </w:pPr>
    </w:p>
    <w:p w:rsidR="00AB40C2" w:rsidRDefault="00AB40C2" w:rsidP="000B5CCF">
      <w:pPr>
        <w:pStyle w:val="NoSpacing"/>
        <w:rPr>
          <w:rFonts w:ascii="Dotum" w:eastAsia="Dotum" w:hAnsi="Dotum"/>
        </w:rPr>
      </w:pPr>
    </w:p>
    <w:p w:rsidR="00AB40C2" w:rsidRDefault="00AB40C2" w:rsidP="000B5CCF">
      <w:pPr>
        <w:pStyle w:val="NoSpacing"/>
        <w:rPr>
          <w:rFonts w:ascii="Dotum" w:eastAsia="Dotum" w:hAnsi="Dotum"/>
        </w:rPr>
      </w:pPr>
    </w:p>
    <w:p w:rsidR="00AB40C2" w:rsidRDefault="00AB40C2" w:rsidP="000B5CCF">
      <w:pPr>
        <w:pStyle w:val="NoSpacing"/>
        <w:rPr>
          <w:rFonts w:ascii="Dotum" w:eastAsia="Dotum" w:hAnsi="Dotum"/>
        </w:rPr>
      </w:pPr>
    </w:p>
    <w:p w:rsidR="00AB40C2" w:rsidRDefault="00AB40C2" w:rsidP="000B5CCF">
      <w:pPr>
        <w:pStyle w:val="NoSpacing"/>
        <w:rPr>
          <w:rFonts w:ascii="Dotum" w:eastAsia="Dotum" w:hAnsi="Dotum"/>
        </w:rPr>
      </w:pPr>
    </w:p>
    <w:p w:rsidR="00AB40C2" w:rsidRDefault="00AB40C2" w:rsidP="000B5CCF">
      <w:pPr>
        <w:pStyle w:val="NoSpacing"/>
        <w:rPr>
          <w:rFonts w:ascii="Dotum" w:eastAsia="Dotum" w:hAnsi="Dotum"/>
        </w:rPr>
      </w:pPr>
    </w:p>
    <w:p w:rsidR="00AB40C2" w:rsidRDefault="00AB40C2" w:rsidP="000B5CCF">
      <w:pPr>
        <w:pStyle w:val="NoSpacing"/>
        <w:rPr>
          <w:rFonts w:ascii="Dotum" w:eastAsia="Dotum" w:hAnsi="Dotum"/>
        </w:rPr>
      </w:pPr>
    </w:p>
    <w:p w:rsidR="00AB40C2" w:rsidRDefault="00AB40C2" w:rsidP="000B5CCF">
      <w:pPr>
        <w:pStyle w:val="NoSpacing"/>
        <w:rPr>
          <w:rFonts w:ascii="Dotum" w:eastAsia="Dotum" w:hAnsi="Dotum"/>
        </w:rPr>
      </w:pPr>
    </w:p>
    <w:p w:rsidR="00AB40C2" w:rsidRDefault="00AB40C2" w:rsidP="000B5CCF">
      <w:pPr>
        <w:pStyle w:val="NoSpacing"/>
        <w:rPr>
          <w:rFonts w:ascii="Dotum" w:eastAsia="Dotum" w:hAnsi="Dotum"/>
        </w:rPr>
      </w:pPr>
    </w:p>
    <w:p w:rsidR="00AB40C2" w:rsidRDefault="00AB40C2" w:rsidP="000B5CCF">
      <w:pPr>
        <w:pStyle w:val="NoSpacing"/>
        <w:rPr>
          <w:rFonts w:ascii="Dotum" w:eastAsia="Dotum" w:hAnsi="Dotum"/>
        </w:rPr>
      </w:pPr>
    </w:p>
    <w:p w:rsidR="00AB40C2" w:rsidRDefault="00AB40C2" w:rsidP="00AB40C2">
      <w:pPr>
        <w:pStyle w:val="NoSpacing"/>
        <w:rPr>
          <w:rFonts w:ascii="Dotum" w:eastAsia="Dotum" w:hAnsi="Dotum"/>
        </w:rPr>
      </w:pPr>
    </w:p>
    <w:p w:rsidR="00AB40C2" w:rsidRPr="002E1931" w:rsidRDefault="00AB40C2" w:rsidP="00AB40C2">
      <w:pPr>
        <w:pStyle w:val="NoSpacing"/>
        <w:rPr>
          <w:rFonts w:ascii="Dotum" w:eastAsia="Dotum" w:hAnsi="Dotum"/>
        </w:rPr>
      </w:pPr>
    </w:p>
    <w:sectPr w:rsidR="00AB40C2" w:rsidRPr="002E1931" w:rsidSect="002E1B41">
      <w:pgSz w:w="11906" w:h="16838" w:code="9"/>
      <w:pgMar w:top="1440" w:right="1440" w:bottom="1440" w:left="1440"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uveau">
    <w:altName w:val="Times New Roman"/>
    <w:panose1 w:val="00000000000000000000"/>
    <w:charset w:val="00"/>
    <w:family w:val="auto"/>
    <w:pitch w:val="variable"/>
    <w:sig w:usb0="00000083" w:usb1="00000000" w:usb2="00000000" w:usb3="00000000" w:csb0="00000009" w:csb1="00000000"/>
  </w:font>
  <w:font w:name="Ebrima">
    <w:panose1 w:val="02000000000000000000"/>
    <w:charset w:val="00"/>
    <w:family w:val="auto"/>
    <w:pitch w:val="variable"/>
    <w:sig w:usb0="A000005F" w:usb1="02000041" w:usb2="00000800" w:usb3="00000000" w:csb0="00000093" w:csb1="00000000"/>
  </w:font>
  <w:font w:name="Dotum">
    <w:altName w:val="Arial Unicode MS"/>
    <w:panose1 w:val="020B0600000101010101"/>
    <w:charset w:val="81"/>
    <w:family w:val="modern"/>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F46B5"/>
    <w:multiLevelType w:val="hybridMultilevel"/>
    <w:tmpl w:val="3E48BCC6"/>
    <w:lvl w:ilvl="0" w:tplc="A4B666AC">
      <w:numFmt w:val="bullet"/>
      <w:lvlText w:val="-"/>
      <w:lvlJc w:val="left"/>
      <w:pPr>
        <w:ind w:left="2190" w:hanging="360"/>
      </w:pPr>
      <w:rPr>
        <w:rFonts w:ascii="Arial" w:eastAsia="Times New Roman" w:hAnsi="Arial" w:cs="Arial" w:hint="default"/>
        <w:b/>
        <w:i/>
      </w:rPr>
    </w:lvl>
    <w:lvl w:ilvl="1" w:tplc="08090003" w:tentative="1">
      <w:start w:val="1"/>
      <w:numFmt w:val="bullet"/>
      <w:lvlText w:val="o"/>
      <w:lvlJc w:val="left"/>
      <w:pPr>
        <w:ind w:left="2910" w:hanging="360"/>
      </w:pPr>
      <w:rPr>
        <w:rFonts w:ascii="Courier New" w:hAnsi="Courier New" w:cs="Courier New" w:hint="default"/>
      </w:rPr>
    </w:lvl>
    <w:lvl w:ilvl="2" w:tplc="08090005" w:tentative="1">
      <w:start w:val="1"/>
      <w:numFmt w:val="bullet"/>
      <w:lvlText w:val=""/>
      <w:lvlJc w:val="left"/>
      <w:pPr>
        <w:ind w:left="3630" w:hanging="360"/>
      </w:pPr>
      <w:rPr>
        <w:rFonts w:ascii="Wingdings" w:hAnsi="Wingdings" w:hint="default"/>
      </w:rPr>
    </w:lvl>
    <w:lvl w:ilvl="3" w:tplc="08090001" w:tentative="1">
      <w:start w:val="1"/>
      <w:numFmt w:val="bullet"/>
      <w:lvlText w:val=""/>
      <w:lvlJc w:val="left"/>
      <w:pPr>
        <w:ind w:left="4350" w:hanging="360"/>
      </w:pPr>
      <w:rPr>
        <w:rFonts w:ascii="Symbol" w:hAnsi="Symbol" w:hint="default"/>
      </w:rPr>
    </w:lvl>
    <w:lvl w:ilvl="4" w:tplc="08090003" w:tentative="1">
      <w:start w:val="1"/>
      <w:numFmt w:val="bullet"/>
      <w:lvlText w:val="o"/>
      <w:lvlJc w:val="left"/>
      <w:pPr>
        <w:ind w:left="5070" w:hanging="360"/>
      </w:pPr>
      <w:rPr>
        <w:rFonts w:ascii="Courier New" w:hAnsi="Courier New" w:cs="Courier New" w:hint="default"/>
      </w:rPr>
    </w:lvl>
    <w:lvl w:ilvl="5" w:tplc="08090005" w:tentative="1">
      <w:start w:val="1"/>
      <w:numFmt w:val="bullet"/>
      <w:lvlText w:val=""/>
      <w:lvlJc w:val="left"/>
      <w:pPr>
        <w:ind w:left="5790" w:hanging="360"/>
      </w:pPr>
      <w:rPr>
        <w:rFonts w:ascii="Wingdings" w:hAnsi="Wingdings" w:hint="default"/>
      </w:rPr>
    </w:lvl>
    <w:lvl w:ilvl="6" w:tplc="08090001" w:tentative="1">
      <w:start w:val="1"/>
      <w:numFmt w:val="bullet"/>
      <w:lvlText w:val=""/>
      <w:lvlJc w:val="left"/>
      <w:pPr>
        <w:ind w:left="6510" w:hanging="360"/>
      </w:pPr>
      <w:rPr>
        <w:rFonts w:ascii="Symbol" w:hAnsi="Symbol" w:hint="default"/>
      </w:rPr>
    </w:lvl>
    <w:lvl w:ilvl="7" w:tplc="08090003" w:tentative="1">
      <w:start w:val="1"/>
      <w:numFmt w:val="bullet"/>
      <w:lvlText w:val="o"/>
      <w:lvlJc w:val="left"/>
      <w:pPr>
        <w:ind w:left="7230" w:hanging="360"/>
      </w:pPr>
      <w:rPr>
        <w:rFonts w:ascii="Courier New" w:hAnsi="Courier New" w:cs="Courier New" w:hint="default"/>
      </w:rPr>
    </w:lvl>
    <w:lvl w:ilvl="8" w:tplc="08090005" w:tentative="1">
      <w:start w:val="1"/>
      <w:numFmt w:val="bullet"/>
      <w:lvlText w:val=""/>
      <w:lvlJc w:val="left"/>
      <w:pPr>
        <w:ind w:left="7950" w:hanging="360"/>
      </w:pPr>
      <w:rPr>
        <w:rFonts w:ascii="Wingdings" w:hAnsi="Wingdings" w:hint="default"/>
      </w:rPr>
    </w:lvl>
  </w:abstractNum>
  <w:abstractNum w:abstractNumId="1">
    <w:nsid w:val="59322853"/>
    <w:multiLevelType w:val="hybridMultilevel"/>
    <w:tmpl w:val="BE4637CC"/>
    <w:lvl w:ilvl="0" w:tplc="7D8CC39C">
      <w:numFmt w:val="bullet"/>
      <w:lvlText w:val="-"/>
      <w:lvlJc w:val="left"/>
      <w:pPr>
        <w:ind w:left="2145" w:hanging="360"/>
      </w:pPr>
      <w:rPr>
        <w:rFonts w:ascii="Arial" w:eastAsia="Times New Roman" w:hAnsi="Arial" w:cs="Arial" w:hint="default"/>
        <w:b/>
        <w:i/>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
    <w:nsid w:val="6D756581"/>
    <w:multiLevelType w:val="hybridMultilevel"/>
    <w:tmpl w:val="6262B938"/>
    <w:lvl w:ilvl="0" w:tplc="293C6B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E1931"/>
    <w:rsid w:val="000120B8"/>
    <w:rsid w:val="00014EEA"/>
    <w:rsid w:val="00020329"/>
    <w:rsid w:val="00057C45"/>
    <w:rsid w:val="00061F65"/>
    <w:rsid w:val="00082A98"/>
    <w:rsid w:val="00095EF1"/>
    <w:rsid w:val="00097BB4"/>
    <w:rsid w:val="000B2454"/>
    <w:rsid w:val="000B5CCF"/>
    <w:rsid w:val="000E3FF3"/>
    <w:rsid w:val="000F62AE"/>
    <w:rsid w:val="001145F6"/>
    <w:rsid w:val="00115557"/>
    <w:rsid w:val="001354CC"/>
    <w:rsid w:val="00136779"/>
    <w:rsid w:val="00137EA1"/>
    <w:rsid w:val="00146133"/>
    <w:rsid w:val="001621AE"/>
    <w:rsid w:val="00176A92"/>
    <w:rsid w:val="001875B4"/>
    <w:rsid w:val="001B7189"/>
    <w:rsid w:val="001D2AB8"/>
    <w:rsid w:val="001D4C90"/>
    <w:rsid w:val="001D7F54"/>
    <w:rsid w:val="001E2E3F"/>
    <w:rsid w:val="001F10FB"/>
    <w:rsid w:val="00205155"/>
    <w:rsid w:val="00205D82"/>
    <w:rsid w:val="00227002"/>
    <w:rsid w:val="00245E05"/>
    <w:rsid w:val="002503B6"/>
    <w:rsid w:val="002520AC"/>
    <w:rsid w:val="00265995"/>
    <w:rsid w:val="00267EDF"/>
    <w:rsid w:val="002722ED"/>
    <w:rsid w:val="00296C5C"/>
    <w:rsid w:val="002B1118"/>
    <w:rsid w:val="002D048A"/>
    <w:rsid w:val="002D4E4A"/>
    <w:rsid w:val="002D56D1"/>
    <w:rsid w:val="002E1931"/>
    <w:rsid w:val="002E1B41"/>
    <w:rsid w:val="003032A5"/>
    <w:rsid w:val="003108C6"/>
    <w:rsid w:val="0031242D"/>
    <w:rsid w:val="003131DA"/>
    <w:rsid w:val="00317D64"/>
    <w:rsid w:val="00324AF3"/>
    <w:rsid w:val="00333647"/>
    <w:rsid w:val="00341FF9"/>
    <w:rsid w:val="00371C31"/>
    <w:rsid w:val="003846B3"/>
    <w:rsid w:val="0038700D"/>
    <w:rsid w:val="00387251"/>
    <w:rsid w:val="003D78DE"/>
    <w:rsid w:val="00401431"/>
    <w:rsid w:val="0040704C"/>
    <w:rsid w:val="004166BC"/>
    <w:rsid w:val="00420642"/>
    <w:rsid w:val="004231F8"/>
    <w:rsid w:val="00433D16"/>
    <w:rsid w:val="004501AD"/>
    <w:rsid w:val="00464F74"/>
    <w:rsid w:val="00473D0B"/>
    <w:rsid w:val="004A1E2D"/>
    <w:rsid w:val="004A524B"/>
    <w:rsid w:val="004D0426"/>
    <w:rsid w:val="004E37CC"/>
    <w:rsid w:val="005913F2"/>
    <w:rsid w:val="00595BB1"/>
    <w:rsid w:val="00595DBB"/>
    <w:rsid w:val="005C4467"/>
    <w:rsid w:val="005D47F1"/>
    <w:rsid w:val="005F15B9"/>
    <w:rsid w:val="00634AF6"/>
    <w:rsid w:val="00673111"/>
    <w:rsid w:val="0067446C"/>
    <w:rsid w:val="006804E3"/>
    <w:rsid w:val="0068064A"/>
    <w:rsid w:val="006A1218"/>
    <w:rsid w:val="006A12D9"/>
    <w:rsid w:val="006A243D"/>
    <w:rsid w:val="006B1DF3"/>
    <w:rsid w:val="006C50D5"/>
    <w:rsid w:val="006D2E6C"/>
    <w:rsid w:val="006E31B0"/>
    <w:rsid w:val="006E6321"/>
    <w:rsid w:val="007063B1"/>
    <w:rsid w:val="007066DC"/>
    <w:rsid w:val="007511AE"/>
    <w:rsid w:val="007715F3"/>
    <w:rsid w:val="007A34DE"/>
    <w:rsid w:val="007A3B80"/>
    <w:rsid w:val="007B62E4"/>
    <w:rsid w:val="007C0F24"/>
    <w:rsid w:val="007C2A88"/>
    <w:rsid w:val="007D23C3"/>
    <w:rsid w:val="007F0B05"/>
    <w:rsid w:val="007F189C"/>
    <w:rsid w:val="007F2BE4"/>
    <w:rsid w:val="007F5FA3"/>
    <w:rsid w:val="00803BD3"/>
    <w:rsid w:val="00803F87"/>
    <w:rsid w:val="00804E06"/>
    <w:rsid w:val="008178EA"/>
    <w:rsid w:val="00834793"/>
    <w:rsid w:val="00860C57"/>
    <w:rsid w:val="008664F6"/>
    <w:rsid w:val="00890025"/>
    <w:rsid w:val="0089612B"/>
    <w:rsid w:val="008A033D"/>
    <w:rsid w:val="008A058E"/>
    <w:rsid w:val="008A2515"/>
    <w:rsid w:val="008A3BBE"/>
    <w:rsid w:val="008B79FF"/>
    <w:rsid w:val="008F0DCD"/>
    <w:rsid w:val="008F3CFC"/>
    <w:rsid w:val="008F4AEA"/>
    <w:rsid w:val="00924BF8"/>
    <w:rsid w:val="00924D28"/>
    <w:rsid w:val="009704F7"/>
    <w:rsid w:val="0097249E"/>
    <w:rsid w:val="00974526"/>
    <w:rsid w:val="00982A8B"/>
    <w:rsid w:val="009B1854"/>
    <w:rsid w:val="009B3510"/>
    <w:rsid w:val="009C1F82"/>
    <w:rsid w:val="009F6B04"/>
    <w:rsid w:val="00A01083"/>
    <w:rsid w:val="00A03DD1"/>
    <w:rsid w:val="00A13916"/>
    <w:rsid w:val="00A15574"/>
    <w:rsid w:val="00A202DD"/>
    <w:rsid w:val="00A31D03"/>
    <w:rsid w:val="00A323EC"/>
    <w:rsid w:val="00A33482"/>
    <w:rsid w:val="00A36058"/>
    <w:rsid w:val="00A77FCF"/>
    <w:rsid w:val="00AA6234"/>
    <w:rsid w:val="00AB40C2"/>
    <w:rsid w:val="00AB7B13"/>
    <w:rsid w:val="00AD056B"/>
    <w:rsid w:val="00AD5E1F"/>
    <w:rsid w:val="00AF37A1"/>
    <w:rsid w:val="00AF6058"/>
    <w:rsid w:val="00B12219"/>
    <w:rsid w:val="00B410C4"/>
    <w:rsid w:val="00B603DF"/>
    <w:rsid w:val="00B7161C"/>
    <w:rsid w:val="00BA264E"/>
    <w:rsid w:val="00BC0528"/>
    <w:rsid w:val="00BC4881"/>
    <w:rsid w:val="00BC5898"/>
    <w:rsid w:val="00BD7870"/>
    <w:rsid w:val="00BE7638"/>
    <w:rsid w:val="00BE7CA3"/>
    <w:rsid w:val="00C01025"/>
    <w:rsid w:val="00C32BDA"/>
    <w:rsid w:val="00C56D4B"/>
    <w:rsid w:val="00C5749A"/>
    <w:rsid w:val="00C75916"/>
    <w:rsid w:val="00C812B1"/>
    <w:rsid w:val="00CA3171"/>
    <w:rsid w:val="00CF728D"/>
    <w:rsid w:val="00CF799F"/>
    <w:rsid w:val="00D27231"/>
    <w:rsid w:val="00D37217"/>
    <w:rsid w:val="00D43373"/>
    <w:rsid w:val="00D54443"/>
    <w:rsid w:val="00D56E83"/>
    <w:rsid w:val="00D57FF0"/>
    <w:rsid w:val="00D82A4F"/>
    <w:rsid w:val="00DB19B2"/>
    <w:rsid w:val="00DF03D4"/>
    <w:rsid w:val="00E105AB"/>
    <w:rsid w:val="00E31A59"/>
    <w:rsid w:val="00E46666"/>
    <w:rsid w:val="00E61FFC"/>
    <w:rsid w:val="00E75CDB"/>
    <w:rsid w:val="00E863FB"/>
    <w:rsid w:val="00E96DB8"/>
    <w:rsid w:val="00EC083F"/>
    <w:rsid w:val="00EE049A"/>
    <w:rsid w:val="00EE1564"/>
    <w:rsid w:val="00EF03B6"/>
    <w:rsid w:val="00F00B66"/>
    <w:rsid w:val="00F14B5B"/>
    <w:rsid w:val="00F16ED6"/>
    <w:rsid w:val="00F21107"/>
    <w:rsid w:val="00F32524"/>
    <w:rsid w:val="00F3547F"/>
    <w:rsid w:val="00F4205D"/>
    <w:rsid w:val="00F44DE9"/>
    <w:rsid w:val="00F51741"/>
    <w:rsid w:val="00F527BD"/>
    <w:rsid w:val="00F831CD"/>
    <w:rsid w:val="00FB2C4F"/>
    <w:rsid w:val="00FC6F50"/>
    <w:rsid w:val="00FD27BF"/>
    <w:rsid w:val="00FD665F"/>
    <w:rsid w:val="00FE5050"/>
    <w:rsid w:val="00FE5E68"/>
    <w:rsid w:val="00FF728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7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1931"/>
    <w:pPr>
      <w:spacing w:after="0" w:line="240" w:lineRule="auto"/>
    </w:pPr>
  </w:style>
  <w:style w:type="character" w:styleId="Hyperlink">
    <w:name w:val="Hyperlink"/>
    <w:basedOn w:val="DefaultParagraphFont"/>
    <w:uiPriority w:val="99"/>
    <w:unhideWhenUsed/>
    <w:rsid w:val="002E1931"/>
    <w:rPr>
      <w:color w:val="0000FF" w:themeColor="hyperlink"/>
      <w:u w:val="single"/>
    </w:rPr>
  </w:style>
  <w:style w:type="paragraph" w:styleId="BalloonText">
    <w:name w:val="Balloon Text"/>
    <w:basedOn w:val="Normal"/>
    <w:link w:val="BalloonTextChar"/>
    <w:uiPriority w:val="99"/>
    <w:semiHidden/>
    <w:unhideWhenUsed/>
    <w:rsid w:val="007F0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B05"/>
    <w:rPr>
      <w:rFonts w:ascii="Tahoma" w:hAnsi="Tahoma" w:cs="Tahoma"/>
      <w:sz w:val="16"/>
      <w:szCs w:val="16"/>
    </w:rPr>
  </w:style>
  <w:style w:type="character" w:styleId="Emphasis">
    <w:name w:val="Emphasis"/>
    <w:basedOn w:val="DefaultParagraphFont"/>
    <w:uiPriority w:val="20"/>
    <w:qFormat/>
    <w:rsid w:val="000B5CCF"/>
    <w:rPr>
      <w:i/>
      <w:iCs/>
    </w:rPr>
  </w:style>
  <w:style w:type="character" w:styleId="Strong">
    <w:name w:val="Strong"/>
    <w:basedOn w:val="DefaultParagraphFont"/>
    <w:uiPriority w:val="22"/>
    <w:qFormat/>
    <w:rsid w:val="000B5CCF"/>
    <w:rPr>
      <w:b/>
      <w:bCs/>
    </w:rPr>
  </w:style>
  <w:style w:type="paragraph" w:styleId="NormalWeb">
    <w:name w:val="Normal (Web)"/>
    <w:basedOn w:val="Normal"/>
    <w:uiPriority w:val="99"/>
    <w:unhideWhenUsed/>
    <w:rsid w:val="000B5CCF"/>
    <w:pPr>
      <w:spacing w:after="0"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1931"/>
    <w:pPr>
      <w:spacing w:after="0" w:line="240" w:lineRule="auto"/>
    </w:pPr>
  </w:style>
  <w:style w:type="character" w:styleId="Hyperlink">
    <w:name w:val="Hyperlink"/>
    <w:basedOn w:val="DefaultParagraphFont"/>
    <w:uiPriority w:val="99"/>
    <w:unhideWhenUsed/>
    <w:rsid w:val="002E1931"/>
    <w:rPr>
      <w:color w:val="0000FF" w:themeColor="hyperlink"/>
      <w:u w:val="single"/>
    </w:rPr>
  </w:style>
  <w:style w:type="paragraph" w:styleId="BalloonText">
    <w:name w:val="Balloon Text"/>
    <w:basedOn w:val="Normal"/>
    <w:link w:val="BalloonTextChar"/>
    <w:uiPriority w:val="99"/>
    <w:semiHidden/>
    <w:unhideWhenUsed/>
    <w:rsid w:val="007F0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B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7946069">
      <w:bodyDiv w:val="1"/>
      <w:marLeft w:val="0"/>
      <w:marRight w:val="0"/>
      <w:marTop w:val="0"/>
      <w:marBottom w:val="0"/>
      <w:divBdr>
        <w:top w:val="none" w:sz="0" w:space="0" w:color="auto"/>
        <w:left w:val="none" w:sz="0" w:space="0" w:color="auto"/>
        <w:bottom w:val="none" w:sz="0" w:space="0" w:color="auto"/>
        <w:right w:val="none" w:sz="0" w:space="0" w:color="auto"/>
      </w:divBdr>
      <w:divsChild>
        <w:div w:id="379327546">
          <w:marLeft w:val="0"/>
          <w:marRight w:val="0"/>
          <w:marTop w:val="0"/>
          <w:marBottom w:val="0"/>
          <w:divBdr>
            <w:top w:val="none" w:sz="0" w:space="0" w:color="auto"/>
            <w:left w:val="none" w:sz="0" w:space="0" w:color="auto"/>
            <w:bottom w:val="none" w:sz="0" w:space="0" w:color="auto"/>
            <w:right w:val="none" w:sz="0" w:space="0" w:color="auto"/>
          </w:divBdr>
          <w:divsChild>
            <w:div w:id="54357687">
              <w:marLeft w:val="0"/>
              <w:marRight w:val="0"/>
              <w:marTop w:val="0"/>
              <w:marBottom w:val="0"/>
              <w:divBdr>
                <w:top w:val="none" w:sz="0" w:space="0" w:color="auto"/>
                <w:left w:val="none" w:sz="0" w:space="0" w:color="auto"/>
                <w:bottom w:val="none" w:sz="0" w:space="0" w:color="auto"/>
                <w:right w:val="none" w:sz="0" w:space="0" w:color="auto"/>
              </w:divBdr>
              <w:divsChild>
                <w:div w:id="211507299">
                  <w:marLeft w:val="0"/>
                  <w:marRight w:val="0"/>
                  <w:marTop w:val="0"/>
                  <w:marBottom w:val="0"/>
                  <w:divBdr>
                    <w:top w:val="none" w:sz="0" w:space="0" w:color="auto"/>
                    <w:left w:val="none" w:sz="0" w:space="0" w:color="auto"/>
                    <w:bottom w:val="none" w:sz="0" w:space="0" w:color="auto"/>
                    <w:right w:val="none" w:sz="0" w:space="0" w:color="auto"/>
                  </w:divBdr>
                  <w:divsChild>
                    <w:div w:id="2126729349">
                      <w:marLeft w:val="136"/>
                      <w:marRight w:val="136"/>
                      <w:marTop w:val="0"/>
                      <w:marBottom w:val="0"/>
                      <w:divBdr>
                        <w:top w:val="none" w:sz="0" w:space="0" w:color="auto"/>
                        <w:left w:val="none" w:sz="0" w:space="0" w:color="auto"/>
                        <w:bottom w:val="none" w:sz="0" w:space="0" w:color="auto"/>
                        <w:right w:val="none" w:sz="0" w:space="0" w:color="auto"/>
                      </w:divBdr>
                      <w:divsChild>
                        <w:div w:id="1843663114">
                          <w:marLeft w:val="0"/>
                          <w:marRight w:val="0"/>
                          <w:marTop w:val="0"/>
                          <w:marBottom w:val="0"/>
                          <w:divBdr>
                            <w:top w:val="none" w:sz="0" w:space="0" w:color="auto"/>
                            <w:left w:val="none" w:sz="0" w:space="0" w:color="auto"/>
                            <w:bottom w:val="none" w:sz="0" w:space="0" w:color="auto"/>
                            <w:right w:val="none" w:sz="0" w:space="0" w:color="auto"/>
                          </w:divBdr>
                          <w:divsChild>
                            <w:div w:id="479814349">
                              <w:marLeft w:val="0"/>
                              <w:marRight w:val="0"/>
                              <w:marTop w:val="0"/>
                              <w:marBottom w:val="0"/>
                              <w:divBdr>
                                <w:top w:val="none" w:sz="0" w:space="0" w:color="auto"/>
                                <w:left w:val="none" w:sz="0" w:space="0" w:color="auto"/>
                                <w:bottom w:val="none" w:sz="0" w:space="0" w:color="auto"/>
                                <w:right w:val="none" w:sz="0" w:space="0" w:color="auto"/>
                              </w:divBdr>
                              <w:divsChild>
                                <w:div w:id="221791324">
                                  <w:marLeft w:val="136"/>
                                  <w:marRight w:val="136"/>
                                  <w:marTop w:val="0"/>
                                  <w:marBottom w:val="0"/>
                                  <w:divBdr>
                                    <w:top w:val="none" w:sz="0" w:space="0" w:color="auto"/>
                                    <w:left w:val="none" w:sz="0" w:space="0" w:color="auto"/>
                                    <w:bottom w:val="none" w:sz="0" w:space="0" w:color="auto"/>
                                    <w:right w:val="none" w:sz="0" w:space="0" w:color="auto"/>
                                  </w:divBdr>
                                  <w:divsChild>
                                    <w:div w:id="68802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104402">
                          <w:marLeft w:val="0"/>
                          <w:marRight w:val="0"/>
                          <w:marTop w:val="0"/>
                          <w:marBottom w:val="0"/>
                          <w:divBdr>
                            <w:top w:val="none" w:sz="0" w:space="0" w:color="auto"/>
                            <w:left w:val="none" w:sz="0" w:space="0" w:color="auto"/>
                            <w:bottom w:val="none" w:sz="0" w:space="0" w:color="auto"/>
                            <w:right w:val="none" w:sz="0" w:space="0" w:color="auto"/>
                          </w:divBdr>
                          <w:divsChild>
                            <w:div w:id="216742957">
                              <w:marLeft w:val="0"/>
                              <w:marRight w:val="0"/>
                              <w:marTop w:val="0"/>
                              <w:marBottom w:val="0"/>
                              <w:divBdr>
                                <w:top w:val="none" w:sz="0" w:space="0" w:color="auto"/>
                                <w:left w:val="none" w:sz="0" w:space="0" w:color="auto"/>
                                <w:bottom w:val="none" w:sz="0" w:space="0" w:color="auto"/>
                                <w:right w:val="none" w:sz="0" w:space="0" w:color="auto"/>
                              </w:divBdr>
                              <w:divsChild>
                                <w:div w:id="1665935066">
                                  <w:marLeft w:val="136"/>
                                  <w:marRight w:val="136"/>
                                  <w:marTop w:val="0"/>
                                  <w:marBottom w:val="0"/>
                                  <w:divBdr>
                                    <w:top w:val="none" w:sz="0" w:space="0" w:color="auto"/>
                                    <w:left w:val="none" w:sz="0" w:space="0" w:color="auto"/>
                                    <w:bottom w:val="none" w:sz="0" w:space="0" w:color="auto"/>
                                    <w:right w:val="none" w:sz="0" w:space="0" w:color="auto"/>
                                  </w:divBdr>
                                  <w:divsChild>
                                    <w:div w:id="119461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297784">
                              <w:marLeft w:val="0"/>
                              <w:marRight w:val="0"/>
                              <w:marTop w:val="0"/>
                              <w:marBottom w:val="0"/>
                              <w:divBdr>
                                <w:top w:val="none" w:sz="0" w:space="0" w:color="auto"/>
                                <w:left w:val="none" w:sz="0" w:space="0" w:color="auto"/>
                                <w:bottom w:val="none" w:sz="0" w:space="0" w:color="auto"/>
                                <w:right w:val="none" w:sz="0" w:space="0" w:color="auto"/>
                              </w:divBdr>
                              <w:divsChild>
                                <w:div w:id="1843348954">
                                  <w:marLeft w:val="136"/>
                                  <w:marRight w:val="136"/>
                                  <w:marTop w:val="0"/>
                                  <w:marBottom w:val="0"/>
                                  <w:divBdr>
                                    <w:top w:val="none" w:sz="0" w:space="0" w:color="auto"/>
                                    <w:left w:val="none" w:sz="0" w:space="0" w:color="auto"/>
                                    <w:bottom w:val="none" w:sz="0" w:space="0" w:color="auto"/>
                                    <w:right w:val="none" w:sz="0" w:space="0" w:color="auto"/>
                                  </w:divBdr>
                                  <w:divsChild>
                                    <w:div w:id="60249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36820">
                          <w:marLeft w:val="0"/>
                          <w:marRight w:val="0"/>
                          <w:marTop w:val="0"/>
                          <w:marBottom w:val="0"/>
                          <w:divBdr>
                            <w:top w:val="none" w:sz="0" w:space="0" w:color="auto"/>
                            <w:left w:val="none" w:sz="0" w:space="0" w:color="auto"/>
                            <w:bottom w:val="none" w:sz="0" w:space="0" w:color="auto"/>
                            <w:right w:val="none" w:sz="0" w:space="0" w:color="auto"/>
                          </w:divBdr>
                        </w:div>
                        <w:div w:id="1775902765">
                          <w:marLeft w:val="0"/>
                          <w:marRight w:val="0"/>
                          <w:marTop w:val="0"/>
                          <w:marBottom w:val="0"/>
                          <w:divBdr>
                            <w:top w:val="none" w:sz="0" w:space="0" w:color="auto"/>
                            <w:left w:val="none" w:sz="0" w:space="0" w:color="auto"/>
                            <w:bottom w:val="none" w:sz="0" w:space="0" w:color="auto"/>
                            <w:right w:val="none" w:sz="0" w:space="0" w:color="auto"/>
                          </w:divBdr>
                          <w:divsChild>
                            <w:div w:id="1636521743">
                              <w:marLeft w:val="0"/>
                              <w:marRight w:val="0"/>
                              <w:marTop w:val="0"/>
                              <w:marBottom w:val="0"/>
                              <w:divBdr>
                                <w:top w:val="none" w:sz="0" w:space="0" w:color="auto"/>
                                <w:left w:val="none" w:sz="0" w:space="0" w:color="auto"/>
                                <w:bottom w:val="none" w:sz="0" w:space="0" w:color="auto"/>
                                <w:right w:val="none" w:sz="0" w:space="0" w:color="auto"/>
                              </w:divBdr>
                              <w:divsChild>
                                <w:div w:id="1175192615">
                                  <w:marLeft w:val="136"/>
                                  <w:marRight w:val="136"/>
                                  <w:marTop w:val="0"/>
                                  <w:marBottom w:val="0"/>
                                  <w:divBdr>
                                    <w:top w:val="none" w:sz="0" w:space="0" w:color="auto"/>
                                    <w:left w:val="none" w:sz="0" w:space="0" w:color="auto"/>
                                    <w:bottom w:val="none" w:sz="0" w:space="0" w:color="auto"/>
                                    <w:right w:val="none" w:sz="0" w:space="0" w:color="auto"/>
                                  </w:divBdr>
                                  <w:divsChild>
                                    <w:div w:id="14274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659711">
                          <w:marLeft w:val="0"/>
                          <w:marRight w:val="0"/>
                          <w:marTop w:val="0"/>
                          <w:marBottom w:val="0"/>
                          <w:divBdr>
                            <w:top w:val="none" w:sz="0" w:space="0" w:color="auto"/>
                            <w:left w:val="none" w:sz="0" w:space="0" w:color="auto"/>
                            <w:bottom w:val="none" w:sz="0" w:space="0" w:color="auto"/>
                            <w:right w:val="none" w:sz="0" w:space="0" w:color="auto"/>
                          </w:divBdr>
                          <w:divsChild>
                            <w:div w:id="1979528351">
                              <w:marLeft w:val="0"/>
                              <w:marRight w:val="0"/>
                              <w:marTop w:val="0"/>
                              <w:marBottom w:val="0"/>
                              <w:divBdr>
                                <w:top w:val="none" w:sz="0" w:space="0" w:color="auto"/>
                                <w:left w:val="none" w:sz="0" w:space="0" w:color="auto"/>
                                <w:bottom w:val="none" w:sz="0" w:space="0" w:color="auto"/>
                                <w:right w:val="none" w:sz="0" w:space="0" w:color="auto"/>
                              </w:divBdr>
                              <w:divsChild>
                                <w:div w:id="570504008">
                                  <w:marLeft w:val="136"/>
                                  <w:marRight w:val="136"/>
                                  <w:marTop w:val="0"/>
                                  <w:marBottom w:val="0"/>
                                  <w:divBdr>
                                    <w:top w:val="none" w:sz="0" w:space="0" w:color="auto"/>
                                    <w:left w:val="none" w:sz="0" w:space="0" w:color="auto"/>
                                    <w:bottom w:val="none" w:sz="0" w:space="0" w:color="auto"/>
                                    <w:right w:val="none" w:sz="0" w:space="0" w:color="auto"/>
                                  </w:divBdr>
                                  <w:divsChild>
                                    <w:div w:id="205245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841888">
                          <w:marLeft w:val="0"/>
                          <w:marRight w:val="0"/>
                          <w:marTop w:val="0"/>
                          <w:marBottom w:val="0"/>
                          <w:divBdr>
                            <w:top w:val="none" w:sz="0" w:space="0" w:color="auto"/>
                            <w:left w:val="none" w:sz="0" w:space="0" w:color="auto"/>
                            <w:bottom w:val="none" w:sz="0" w:space="0" w:color="auto"/>
                            <w:right w:val="none" w:sz="0" w:space="0" w:color="auto"/>
                          </w:divBdr>
                          <w:divsChild>
                            <w:div w:id="706682813">
                              <w:marLeft w:val="0"/>
                              <w:marRight w:val="0"/>
                              <w:marTop w:val="0"/>
                              <w:marBottom w:val="0"/>
                              <w:divBdr>
                                <w:top w:val="none" w:sz="0" w:space="0" w:color="auto"/>
                                <w:left w:val="none" w:sz="0" w:space="0" w:color="auto"/>
                                <w:bottom w:val="none" w:sz="0" w:space="0" w:color="auto"/>
                                <w:right w:val="none" w:sz="0" w:space="0" w:color="auto"/>
                              </w:divBdr>
                              <w:divsChild>
                                <w:div w:id="1318922087">
                                  <w:marLeft w:val="136"/>
                                  <w:marRight w:val="136"/>
                                  <w:marTop w:val="0"/>
                                  <w:marBottom w:val="0"/>
                                  <w:divBdr>
                                    <w:top w:val="none" w:sz="0" w:space="0" w:color="auto"/>
                                    <w:left w:val="none" w:sz="0" w:space="0" w:color="auto"/>
                                    <w:bottom w:val="none" w:sz="0" w:space="0" w:color="auto"/>
                                    <w:right w:val="none" w:sz="0" w:space="0" w:color="auto"/>
                                  </w:divBdr>
                                  <w:divsChild>
                                    <w:div w:id="15932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804163">
      <w:bodyDiv w:val="1"/>
      <w:marLeft w:val="0"/>
      <w:marRight w:val="0"/>
      <w:marTop w:val="0"/>
      <w:marBottom w:val="0"/>
      <w:divBdr>
        <w:top w:val="none" w:sz="0" w:space="0" w:color="auto"/>
        <w:left w:val="none" w:sz="0" w:space="0" w:color="auto"/>
        <w:bottom w:val="none" w:sz="0" w:space="0" w:color="auto"/>
        <w:right w:val="none" w:sz="0" w:space="0" w:color="auto"/>
      </w:divBdr>
      <w:divsChild>
        <w:div w:id="59601779">
          <w:marLeft w:val="0"/>
          <w:marRight w:val="0"/>
          <w:marTop w:val="0"/>
          <w:marBottom w:val="0"/>
          <w:divBdr>
            <w:top w:val="none" w:sz="0" w:space="0" w:color="auto"/>
            <w:left w:val="none" w:sz="0" w:space="0" w:color="auto"/>
            <w:bottom w:val="none" w:sz="0" w:space="0" w:color="auto"/>
            <w:right w:val="none" w:sz="0" w:space="0" w:color="auto"/>
          </w:divBdr>
          <w:divsChild>
            <w:div w:id="1064719946">
              <w:marLeft w:val="0"/>
              <w:marRight w:val="0"/>
              <w:marTop w:val="0"/>
              <w:marBottom w:val="0"/>
              <w:divBdr>
                <w:top w:val="none" w:sz="0" w:space="0" w:color="auto"/>
                <w:left w:val="none" w:sz="0" w:space="0" w:color="auto"/>
                <w:bottom w:val="none" w:sz="0" w:space="0" w:color="auto"/>
                <w:right w:val="none" w:sz="0" w:space="0" w:color="auto"/>
              </w:divBdr>
              <w:divsChild>
                <w:div w:id="645933327">
                  <w:marLeft w:val="0"/>
                  <w:marRight w:val="0"/>
                  <w:marTop w:val="0"/>
                  <w:marBottom w:val="0"/>
                  <w:divBdr>
                    <w:top w:val="none" w:sz="0" w:space="0" w:color="auto"/>
                    <w:left w:val="none" w:sz="0" w:space="0" w:color="auto"/>
                    <w:bottom w:val="none" w:sz="0" w:space="0" w:color="auto"/>
                    <w:right w:val="none" w:sz="0" w:space="0" w:color="auto"/>
                  </w:divBdr>
                  <w:divsChild>
                    <w:div w:id="1797334747">
                      <w:marLeft w:val="136"/>
                      <w:marRight w:val="136"/>
                      <w:marTop w:val="0"/>
                      <w:marBottom w:val="0"/>
                      <w:divBdr>
                        <w:top w:val="none" w:sz="0" w:space="0" w:color="auto"/>
                        <w:left w:val="none" w:sz="0" w:space="0" w:color="auto"/>
                        <w:bottom w:val="none" w:sz="0" w:space="0" w:color="auto"/>
                        <w:right w:val="none" w:sz="0" w:space="0" w:color="auto"/>
                      </w:divBdr>
                      <w:divsChild>
                        <w:div w:id="1492600706">
                          <w:marLeft w:val="0"/>
                          <w:marRight w:val="0"/>
                          <w:marTop w:val="0"/>
                          <w:marBottom w:val="0"/>
                          <w:divBdr>
                            <w:top w:val="none" w:sz="0" w:space="0" w:color="auto"/>
                            <w:left w:val="none" w:sz="0" w:space="0" w:color="auto"/>
                            <w:bottom w:val="none" w:sz="0" w:space="0" w:color="auto"/>
                            <w:right w:val="none" w:sz="0" w:space="0" w:color="auto"/>
                          </w:divBdr>
                          <w:divsChild>
                            <w:div w:id="577129029">
                              <w:marLeft w:val="0"/>
                              <w:marRight w:val="0"/>
                              <w:marTop w:val="0"/>
                              <w:marBottom w:val="0"/>
                              <w:divBdr>
                                <w:top w:val="none" w:sz="0" w:space="0" w:color="auto"/>
                                <w:left w:val="none" w:sz="0" w:space="0" w:color="auto"/>
                                <w:bottom w:val="none" w:sz="0" w:space="0" w:color="auto"/>
                                <w:right w:val="none" w:sz="0" w:space="0" w:color="auto"/>
                              </w:divBdr>
                              <w:divsChild>
                                <w:div w:id="907959950">
                                  <w:marLeft w:val="136"/>
                                  <w:marRight w:val="136"/>
                                  <w:marTop w:val="0"/>
                                  <w:marBottom w:val="0"/>
                                  <w:divBdr>
                                    <w:top w:val="none" w:sz="0" w:space="0" w:color="auto"/>
                                    <w:left w:val="none" w:sz="0" w:space="0" w:color="auto"/>
                                    <w:bottom w:val="none" w:sz="0" w:space="0" w:color="auto"/>
                                    <w:right w:val="none" w:sz="0" w:space="0" w:color="auto"/>
                                  </w:divBdr>
                                  <w:divsChild>
                                    <w:div w:id="155589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754039">
                          <w:marLeft w:val="0"/>
                          <w:marRight w:val="0"/>
                          <w:marTop w:val="0"/>
                          <w:marBottom w:val="0"/>
                          <w:divBdr>
                            <w:top w:val="none" w:sz="0" w:space="0" w:color="auto"/>
                            <w:left w:val="none" w:sz="0" w:space="0" w:color="auto"/>
                            <w:bottom w:val="none" w:sz="0" w:space="0" w:color="auto"/>
                            <w:right w:val="none" w:sz="0" w:space="0" w:color="auto"/>
                          </w:divBdr>
                          <w:divsChild>
                            <w:div w:id="1970014526">
                              <w:marLeft w:val="0"/>
                              <w:marRight w:val="0"/>
                              <w:marTop w:val="0"/>
                              <w:marBottom w:val="0"/>
                              <w:divBdr>
                                <w:top w:val="none" w:sz="0" w:space="0" w:color="auto"/>
                                <w:left w:val="none" w:sz="0" w:space="0" w:color="auto"/>
                                <w:bottom w:val="none" w:sz="0" w:space="0" w:color="auto"/>
                                <w:right w:val="none" w:sz="0" w:space="0" w:color="auto"/>
                              </w:divBdr>
                              <w:divsChild>
                                <w:div w:id="783382820">
                                  <w:marLeft w:val="136"/>
                                  <w:marRight w:val="136"/>
                                  <w:marTop w:val="0"/>
                                  <w:marBottom w:val="0"/>
                                  <w:divBdr>
                                    <w:top w:val="none" w:sz="0" w:space="0" w:color="auto"/>
                                    <w:left w:val="none" w:sz="0" w:space="0" w:color="auto"/>
                                    <w:bottom w:val="none" w:sz="0" w:space="0" w:color="auto"/>
                                    <w:right w:val="none" w:sz="0" w:space="0" w:color="auto"/>
                                  </w:divBdr>
                                  <w:divsChild>
                                    <w:div w:id="176738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349097">
                          <w:marLeft w:val="0"/>
                          <w:marRight w:val="0"/>
                          <w:marTop w:val="0"/>
                          <w:marBottom w:val="0"/>
                          <w:divBdr>
                            <w:top w:val="none" w:sz="0" w:space="0" w:color="auto"/>
                            <w:left w:val="none" w:sz="0" w:space="0" w:color="auto"/>
                            <w:bottom w:val="none" w:sz="0" w:space="0" w:color="auto"/>
                            <w:right w:val="none" w:sz="0" w:space="0" w:color="auto"/>
                          </w:divBdr>
                          <w:divsChild>
                            <w:div w:id="537395255">
                              <w:marLeft w:val="0"/>
                              <w:marRight w:val="0"/>
                              <w:marTop w:val="0"/>
                              <w:marBottom w:val="0"/>
                              <w:divBdr>
                                <w:top w:val="none" w:sz="0" w:space="0" w:color="auto"/>
                                <w:left w:val="none" w:sz="0" w:space="0" w:color="auto"/>
                                <w:bottom w:val="none" w:sz="0" w:space="0" w:color="auto"/>
                                <w:right w:val="none" w:sz="0" w:space="0" w:color="auto"/>
                              </w:divBdr>
                              <w:divsChild>
                                <w:div w:id="666858078">
                                  <w:marLeft w:val="136"/>
                                  <w:marRight w:val="136"/>
                                  <w:marTop w:val="0"/>
                                  <w:marBottom w:val="0"/>
                                  <w:divBdr>
                                    <w:top w:val="none" w:sz="0" w:space="0" w:color="auto"/>
                                    <w:left w:val="none" w:sz="0" w:space="0" w:color="auto"/>
                                    <w:bottom w:val="none" w:sz="0" w:space="0" w:color="auto"/>
                                    <w:right w:val="none" w:sz="0" w:space="0" w:color="auto"/>
                                  </w:divBdr>
                                  <w:divsChild>
                                    <w:div w:id="170520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752643">
                          <w:marLeft w:val="0"/>
                          <w:marRight w:val="0"/>
                          <w:marTop w:val="0"/>
                          <w:marBottom w:val="0"/>
                          <w:divBdr>
                            <w:top w:val="none" w:sz="0" w:space="0" w:color="auto"/>
                            <w:left w:val="none" w:sz="0" w:space="0" w:color="auto"/>
                            <w:bottom w:val="none" w:sz="0" w:space="0" w:color="auto"/>
                            <w:right w:val="none" w:sz="0" w:space="0" w:color="auto"/>
                          </w:divBdr>
                          <w:divsChild>
                            <w:div w:id="1787264975">
                              <w:marLeft w:val="0"/>
                              <w:marRight w:val="0"/>
                              <w:marTop w:val="0"/>
                              <w:marBottom w:val="0"/>
                              <w:divBdr>
                                <w:top w:val="none" w:sz="0" w:space="0" w:color="auto"/>
                                <w:left w:val="none" w:sz="0" w:space="0" w:color="auto"/>
                                <w:bottom w:val="none" w:sz="0" w:space="0" w:color="auto"/>
                                <w:right w:val="none" w:sz="0" w:space="0" w:color="auto"/>
                              </w:divBdr>
                              <w:divsChild>
                                <w:div w:id="804851275">
                                  <w:marLeft w:val="136"/>
                                  <w:marRight w:val="136"/>
                                  <w:marTop w:val="0"/>
                                  <w:marBottom w:val="0"/>
                                  <w:divBdr>
                                    <w:top w:val="none" w:sz="0" w:space="0" w:color="auto"/>
                                    <w:left w:val="none" w:sz="0" w:space="0" w:color="auto"/>
                                    <w:bottom w:val="none" w:sz="0" w:space="0" w:color="auto"/>
                                    <w:right w:val="none" w:sz="0" w:space="0" w:color="auto"/>
                                  </w:divBdr>
                                  <w:divsChild>
                                    <w:div w:id="2987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333098">
                          <w:marLeft w:val="0"/>
                          <w:marRight w:val="0"/>
                          <w:marTop w:val="0"/>
                          <w:marBottom w:val="0"/>
                          <w:divBdr>
                            <w:top w:val="none" w:sz="0" w:space="0" w:color="auto"/>
                            <w:left w:val="none" w:sz="0" w:space="0" w:color="auto"/>
                            <w:bottom w:val="none" w:sz="0" w:space="0" w:color="auto"/>
                            <w:right w:val="none" w:sz="0" w:space="0" w:color="auto"/>
                          </w:divBdr>
                          <w:divsChild>
                            <w:div w:id="159734338">
                              <w:marLeft w:val="0"/>
                              <w:marRight w:val="0"/>
                              <w:marTop w:val="0"/>
                              <w:marBottom w:val="0"/>
                              <w:divBdr>
                                <w:top w:val="none" w:sz="0" w:space="0" w:color="auto"/>
                                <w:left w:val="none" w:sz="0" w:space="0" w:color="auto"/>
                                <w:bottom w:val="none" w:sz="0" w:space="0" w:color="auto"/>
                                <w:right w:val="none" w:sz="0" w:space="0" w:color="auto"/>
                              </w:divBdr>
                              <w:divsChild>
                                <w:div w:id="1296258411">
                                  <w:marLeft w:val="136"/>
                                  <w:marRight w:val="136"/>
                                  <w:marTop w:val="0"/>
                                  <w:marBottom w:val="0"/>
                                  <w:divBdr>
                                    <w:top w:val="none" w:sz="0" w:space="0" w:color="auto"/>
                                    <w:left w:val="none" w:sz="0" w:space="0" w:color="auto"/>
                                    <w:bottom w:val="none" w:sz="0" w:space="0" w:color="auto"/>
                                    <w:right w:val="none" w:sz="0" w:space="0" w:color="auto"/>
                                  </w:divBdr>
                                  <w:divsChild>
                                    <w:div w:id="79779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0582511">
      <w:bodyDiv w:val="1"/>
      <w:marLeft w:val="0"/>
      <w:marRight w:val="0"/>
      <w:marTop w:val="0"/>
      <w:marBottom w:val="0"/>
      <w:divBdr>
        <w:top w:val="none" w:sz="0" w:space="0" w:color="auto"/>
        <w:left w:val="none" w:sz="0" w:space="0" w:color="auto"/>
        <w:bottom w:val="none" w:sz="0" w:space="0" w:color="auto"/>
        <w:right w:val="none" w:sz="0" w:space="0" w:color="auto"/>
      </w:divBdr>
      <w:divsChild>
        <w:div w:id="309361110">
          <w:marLeft w:val="0"/>
          <w:marRight w:val="0"/>
          <w:marTop w:val="0"/>
          <w:marBottom w:val="0"/>
          <w:divBdr>
            <w:top w:val="none" w:sz="0" w:space="0" w:color="auto"/>
            <w:left w:val="none" w:sz="0" w:space="0" w:color="auto"/>
            <w:bottom w:val="none" w:sz="0" w:space="0" w:color="auto"/>
            <w:right w:val="none" w:sz="0" w:space="0" w:color="auto"/>
          </w:divBdr>
          <w:divsChild>
            <w:div w:id="358898805">
              <w:marLeft w:val="0"/>
              <w:marRight w:val="0"/>
              <w:marTop w:val="0"/>
              <w:marBottom w:val="0"/>
              <w:divBdr>
                <w:top w:val="none" w:sz="0" w:space="0" w:color="auto"/>
                <w:left w:val="none" w:sz="0" w:space="0" w:color="auto"/>
                <w:bottom w:val="none" w:sz="0" w:space="0" w:color="auto"/>
                <w:right w:val="none" w:sz="0" w:space="0" w:color="auto"/>
              </w:divBdr>
              <w:divsChild>
                <w:div w:id="931090858">
                  <w:marLeft w:val="0"/>
                  <w:marRight w:val="0"/>
                  <w:marTop w:val="0"/>
                  <w:marBottom w:val="0"/>
                  <w:divBdr>
                    <w:top w:val="none" w:sz="0" w:space="0" w:color="auto"/>
                    <w:left w:val="none" w:sz="0" w:space="0" w:color="auto"/>
                    <w:bottom w:val="none" w:sz="0" w:space="0" w:color="auto"/>
                    <w:right w:val="none" w:sz="0" w:space="0" w:color="auto"/>
                  </w:divBdr>
                  <w:divsChild>
                    <w:div w:id="1086462666">
                      <w:marLeft w:val="0"/>
                      <w:marRight w:val="0"/>
                      <w:marTop w:val="0"/>
                      <w:marBottom w:val="0"/>
                      <w:divBdr>
                        <w:top w:val="none" w:sz="0" w:space="0" w:color="auto"/>
                        <w:left w:val="none" w:sz="0" w:space="0" w:color="auto"/>
                        <w:bottom w:val="none" w:sz="0" w:space="0" w:color="auto"/>
                        <w:right w:val="none" w:sz="0" w:space="0" w:color="auto"/>
                      </w:divBdr>
                      <w:divsChild>
                        <w:div w:id="2142646037">
                          <w:marLeft w:val="0"/>
                          <w:marRight w:val="0"/>
                          <w:marTop w:val="0"/>
                          <w:marBottom w:val="0"/>
                          <w:divBdr>
                            <w:top w:val="none" w:sz="0" w:space="0" w:color="auto"/>
                            <w:left w:val="none" w:sz="0" w:space="0" w:color="auto"/>
                            <w:bottom w:val="none" w:sz="0" w:space="0" w:color="auto"/>
                            <w:right w:val="none" w:sz="0" w:space="0" w:color="auto"/>
                          </w:divBdr>
                          <w:divsChild>
                            <w:div w:id="305162361">
                              <w:marLeft w:val="0"/>
                              <w:marRight w:val="0"/>
                              <w:marTop w:val="0"/>
                              <w:marBottom w:val="0"/>
                              <w:divBdr>
                                <w:top w:val="none" w:sz="0" w:space="0" w:color="auto"/>
                                <w:left w:val="none" w:sz="0" w:space="0" w:color="auto"/>
                                <w:bottom w:val="none" w:sz="0" w:space="0" w:color="auto"/>
                                <w:right w:val="none" w:sz="0" w:space="0" w:color="auto"/>
                              </w:divBdr>
                              <w:divsChild>
                                <w:div w:id="608397860">
                                  <w:marLeft w:val="0"/>
                                  <w:marRight w:val="0"/>
                                  <w:marTop w:val="0"/>
                                  <w:marBottom w:val="0"/>
                                  <w:divBdr>
                                    <w:top w:val="none" w:sz="0" w:space="0" w:color="auto"/>
                                    <w:left w:val="none" w:sz="0" w:space="0" w:color="auto"/>
                                    <w:bottom w:val="none" w:sz="0" w:space="0" w:color="auto"/>
                                    <w:right w:val="none" w:sz="0" w:space="0" w:color="auto"/>
                                  </w:divBdr>
                                  <w:divsChild>
                                    <w:div w:id="164395534">
                                      <w:marLeft w:val="0"/>
                                      <w:marRight w:val="0"/>
                                      <w:marTop w:val="0"/>
                                      <w:marBottom w:val="0"/>
                                      <w:divBdr>
                                        <w:top w:val="none" w:sz="0" w:space="0" w:color="auto"/>
                                        <w:left w:val="none" w:sz="0" w:space="0" w:color="auto"/>
                                        <w:bottom w:val="none" w:sz="0" w:space="0" w:color="auto"/>
                                        <w:right w:val="none" w:sz="0" w:space="0" w:color="auto"/>
                                      </w:divBdr>
                                      <w:divsChild>
                                        <w:div w:id="656497577">
                                          <w:marLeft w:val="0"/>
                                          <w:marRight w:val="0"/>
                                          <w:marTop w:val="0"/>
                                          <w:marBottom w:val="0"/>
                                          <w:divBdr>
                                            <w:top w:val="none" w:sz="0" w:space="0" w:color="auto"/>
                                            <w:left w:val="none" w:sz="0" w:space="0" w:color="auto"/>
                                            <w:bottom w:val="none" w:sz="0" w:space="0" w:color="auto"/>
                                            <w:right w:val="none" w:sz="0" w:space="0" w:color="auto"/>
                                          </w:divBdr>
                                          <w:divsChild>
                                            <w:div w:id="1783262350">
                                              <w:marLeft w:val="0"/>
                                              <w:marRight w:val="0"/>
                                              <w:marTop w:val="0"/>
                                              <w:marBottom w:val="0"/>
                                              <w:divBdr>
                                                <w:top w:val="none" w:sz="0" w:space="0" w:color="auto"/>
                                                <w:left w:val="none" w:sz="0" w:space="0" w:color="auto"/>
                                                <w:bottom w:val="none" w:sz="0" w:space="0" w:color="auto"/>
                                                <w:right w:val="none" w:sz="0" w:space="0" w:color="auto"/>
                                              </w:divBdr>
                                              <w:divsChild>
                                                <w:div w:id="913665631">
                                                  <w:marLeft w:val="0"/>
                                                  <w:marRight w:val="0"/>
                                                  <w:marTop w:val="0"/>
                                                  <w:marBottom w:val="0"/>
                                                  <w:divBdr>
                                                    <w:top w:val="none" w:sz="0" w:space="0" w:color="auto"/>
                                                    <w:left w:val="none" w:sz="0" w:space="0" w:color="auto"/>
                                                    <w:bottom w:val="none" w:sz="0" w:space="0" w:color="auto"/>
                                                    <w:right w:val="none" w:sz="0" w:space="0" w:color="auto"/>
                                                  </w:divBdr>
                                                  <w:divsChild>
                                                    <w:div w:id="1730837210">
                                                      <w:marLeft w:val="0"/>
                                                      <w:marRight w:val="0"/>
                                                      <w:marTop w:val="0"/>
                                                      <w:marBottom w:val="0"/>
                                                      <w:divBdr>
                                                        <w:top w:val="none" w:sz="0" w:space="0" w:color="auto"/>
                                                        <w:left w:val="none" w:sz="0" w:space="0" w:color="auto"/>
                                                        <w:bottom w:val="none" w:sz="0" w:space="0" w:color="auto"/>
                                                        <w:right w:val="none" w:sz="0" w:space="0" w:color="auto"/>
                                                      </w:divBdr>
                                                      <w:divsChild>
                                                        <w:div w:id="362437104">
                                                          <w:marLeft w:val="136"/>
                                                          <w:marRight w:val="136"/>
                                                          <w:marTop w:val="0"/>
                                                          <w:marBottom w:val="0"/>
                                                          <w:divBdr>
                                                            <w:top w:val="single" w:sz="6" w:space="7" w:color="auto"/>
                                                            <w:left w:val="none" w:sz="0" w:space="0" w:color="auto"/>
                                                            <w:bottom w:val="none" w:sz="0" w:space="0" w:color="auto"/>
                                                            <w:right w:val="none" w:sz="0" w:space="0" w:color="auto"/>
                                                          </w:divBdr>
                                                          <w:divsChild>
                                                            <w:div w:id="1946692978">
                                                              <w:marLeft w:val="0"/>
                                                              <w:marRight w:val="0"/>
                                                              <w:marTop w:val="666"/>
                                                              <w:marBottom w:val="0"/>
                                                              <w:divBdr>
                                                                <w:top w:val="none" w:sz="0" w:space="0" w:color="auto"/>
                                                                <w:left w:val="none" w:sz="0" w:space="0" w:color="auto"/>
                                                                <w:bottom w:val="none" w:sz="0" w:space="0" w:color="auto"/>
                                                                <w:right w:val="none" w:sz="0" w:space="0" w:color="auto"/>
                                                              </w:divBdr>
                                                              <w:divsChild>
                                                                <w:div w:id="1420440209">
                                                                  <w:marLeft w:val="0"/>
                                                                  <w:marRight w:val="0"/>
                                                                  <w:marTop w:val="0"/>
                                                                  <w:marBottom w:val="0"/>
                                                                  <w:divBdr>
                                                                    <w:top w:val="none" w:sz="0" w:space="0" w:color="auto"/>
                                                                    <w:left w:val="none" w:sz="0" w:space="0" w:color="auto"/>
                                                                    <w:bottom w:val="none" w:sz="0" w:space="0" w:color="auto"/>
                                                                    <w:right w:val="none" w:sz="0" w:space="0" w:color="auto"/>
                                                                  </w:divBdr>
                                                                  <w:divsChild>
                                                                    <w:div w:id="1485656095">
                                                                      <w:marLeft w:val="0"/>
                                                                      <w:marRight w:val="0"/>
                                                                      <w:marTop w:val="136"/>
                                                                      <w:marBottom w:val="136"/>
                                                                      <w:divBdr>
                                                                        <w:top w:val="none" w:sz="0" w:space="0" w:color="auto"/>
                                                                        <w:left w:val="none" w:sz="0" w:space="0" w:color="auto"/>
                                                                        <w:bottom w:val="none" w:sz="0" w:space="0" w:color="auto"/>
                                                                        <w:right w:val="none" w:sz="0" w:space="0" w:color="auto"/>
                                                                      </w:divBdr>
                                                                      <w:divsChild>
                                                                        <w:div w:id="1892232701">
                                                                          <w:marLeft w:val="408"/>
                                                                          <w:marRight w:val="408"/>
                                                                          <w:marTop w:val="0"/>
                                                                          <w:marBottom w:val="0"/>
                                                                          <w:divBdr>
                                                                            <w:top w:val="none" w:sz="0" w:space="0" w:color="auto"/>
                                                                            <w:left w:val="none" w:sz="0" w:space="0" w:color="auto"/>
                                                                            <w:bottom w:val="none" w:sz="0" w:space="0" w:color="auto"/>
                                                                            <w:right w:val="none" w:sz="0" w:space="0" w:color="auto"/>
                                                                          </w:divBdr>
                                                                          <w:divsChild>
                                                                            <w:div w:id="1369647340">
                                                                              <w:marLeft w:val="0"/>
                                                                              <w:marRight w:val="0"/>
                                                                              <w:marTop w:val="0"/>
                                                                              <w:marBottom w:val="0"/>
                                                                              <w:divBdr>
                                                                                <w:top w:val="none" w:sz="0" w:space="0" w:color="auto"/>
                                                                                <w:left w:val="none" w:sz="0" w:space="0" w:color="auto"/>
                                                                                <w:bottom w:val="none" w:sz="0" w:space="0" w:color="auto"/>
                                                                                <w:right w:val="none" w:sz="0" w:space="0" w:color="auto"/>
                                                                              </w:divBdr>
                                                                              <w:divsChild>
                                                                                <w:div w:id="1089421732">
                                                                                  <w:marLeft w:val="0"/>
                                                                                  <w:marRight w:val="109"/>
                                                                                  <w:marTop w:val="0"/>
                                                                                  <w:marBottom w:val="0"/>
                                                                                  <w:divBdr>
                                                                                    <w:top w:val="none" w:sz="0" w:space="0" w:color="auto"/>
                                                                                    <w:left w:val="none" w:sz="0" w:space="0" w:color="auto"/>
                                                                                    <w:bottom w:val="none" w:sz="0" w:space="0" w:color="auto"/>
                                                                                    <w:right w:val="none" w:sz="0" w:space="0" w:color="auto"/>
                                                                                  </w:divBdr>
                                                                                  <w:divsChild>
                                                                                    <w:div w:id="569317736">
                                                                                      <w:marLeft w:val="0"/>
                                                                                      <w:marRight w:val="0"/>
                                                                                      <w:marTop w:val="0"/>
                                                                                      <w:marBottom w:val="0"/>
                                                                                      <w:divBdr>
                                                                                        <w:top w:val="none" w:sz="0" w:space="0" w:color="auto"/>
                                                                                        <w:left w:val="none" w:sz="0" w:space="0" w:color="auto"/>
                                                                                        <w:bottom w:val="none" w:sz="0" w:space="0" w:color="auto"/>
                                                                                        <w:right w:val="none" w:sz="0" w:space="0" w:color="auto"/>
                                                                                      </w:divBdr>
                                                                                      <w:divsChild>
                                                                                        <w:div w:id="1311404211">
                                                                                          <w:marLeft w:val="0"/>
                                                                                          <w:marRight w:val="0"/>
                                                                                          <w:marTop w:val="0"/>
                                                                                          <w:marBottom w:val="0"/>
                                                                                          <w:divBdr>
                                                                                            <w:top w:val="none" w:sz="0" w:space="0" w:color="auto"/>
                                                                                            <w:left w:val="none" w:sz="0" w:space="0" w:color="auto"/>
                                                                                            <w:bottom w:val="none" w:sz="0" w:space="0" w:color="auto"/>
                                                                                            <w:right w:val="none" w:sz="0" w:space="0" w:color="auto"/>
                                                                                          </w:divBdr>
                                                                                          <w:divsChild>
                                                                                            <w:div w:id="13476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5725370">
      <w:bodyDiv w:val="1"/>
      <w:marLeft w:val="0"/>
      <w:marRight w:val="0"/>
      <w:marTop w:val="0"/>
      <w:marBottom w:val="0"/>
      <w:divBdr>
        <w:top w:val="none" w:sz="0" w:space="0" w:color="auto"/>
        <w:left w:val="none" w:sz="0" w:space="0" w:color="auto"/>
        <w:bottom w:val="none" w:sz="0" w:space="0" w:color="auto"/>
        <w:right w:val="none" w:sz="0" w:space="0" w:color="auto"/>
      </w:divBdr>
      <w:divsChild>
        <w:div w:id="376703522">
          <w:marLeft w:val="0"/>
          <w:marRight w:val="0"/>
          <w:marTop w:val="0"/>
          <w:marBottom w:val="0"/>
          <w:divBdr>
            <w:top w:val="none" w:sz="0" w:space="0" w:color="auto"/>
            <w:left w:val="none" w:sz="0" w:space="0" w:color="auto"/>
            <w:bottom w:val="none" w:sz="0" w:space="0" w:color="auto"/>
            <w:right w:val="none" w:sz="0" w:space="0" w:color="auto"/>
          </w:divBdr>
          <w:divsChild>
            <w:div w:id="935403980">
              <w:marLeft w:val="0"/>
              <w:marRight w:val="0"/>
              <w:marTop w:val="0"/>
              <w:marBottom w:val="0"/>
              <w:divBdr>
                <w:top w:val="none" w:sz="0" w:space="0" w:color="auto"/>
                <w:left w:val="none" w:sz="0" w:space="0" w:color="auto"/>
                <w:bottom w:val="none" w:sz="0" w:space="0" w:color="auto"/>
                <w:right w:val="none" w:sz="0" w:space="0" w:color="auto"/>
              </w:divBdr>
              <w:divsChild>
                <w:div w:id="1085303543">
                  <w:marLeft w:val="0"/>
                  <w:marRight w:val="0"/>
                  <w:marTop w:val="0"/>
                  <w:marBottom w:val="0"/>
                  <w:divBdr>
                    <w:top w:val="none" w:sz="0" w:space="0" w:color="auto"/>
                    <w:left w:val="none" w:sz="0" w:space="0" w:color="auto"/>
                    <w:bottom w:val="none" w:sz="0" w:space="0" w:color="auto"/>
                    <w:right w:val="none" w:sz="0" w:space="0" w:color="auto"/>
                  </w:divBdr>
                  <w:divsChild>
                    <w:div w:id="1584332972">
                      <w:marLeft w:val="136"/>
                      <w:marRight w:val="136"/>
                      <w:marTop w:val="0"/>
                      <w:marBottom w:val="0"/>
                      <w:divBdr>
                        <w:top w:val="none" w:sz="0" w:space="0" w:color="auto"/>
                        <w:left w:val="none" w:sz="0" w:space="0" w:color="auto"/>
                        <w:bottom w:val="none" w:sz="0" w:space="0" w:color="auto"/>
                        <w:right w:val="none" w:sz="0" w:space="0" w:color="auto"/>
                      </w:divBdr>
                      <w:divsChild>
                        <w:div w:id="1379936258">
                          <w:marLeft w:val="0"/>
                          <w:marRight w:val="0"/>
                          <w:marTop w:val="0"/>
                          <w:marBottom w:val="0"/>
                          <w:divBdr>
                            <w:top w:val="none" w:sz="0" w:space="0" w:color="auto"/>
                            <w:left w:val="none" w:sz="0" w:space="0" w:color="auto"/>
                            <w:bottom w:val="none" w:sz="0" w:space="0" w:color="auto"/>
                            <w:right w:val="none" w:sz="0" w:space="0" w:color="auto"/>
                          </w:divBdr>
                          <w:divsChild>
                            <w:div w:id="2052612158">
                              <w:marLeft w:val="0"/>
                              <w:marRight w:val="0"/>
                              <w:marTop w:val="0"/>
                              <w:marBottom w:val="0"/>
                              <w:divBdr>
                                <w:top w:val="none" w:sz="0" w:space="0" w:color="auto"/>
                                <w:left w:val="none" w:sz="0" w:space="0" w:color="auto"/>
                                <w:bottom w:val="none" w:sz="0" w:space="0" w:color="auto"/>
                                <w:right w:val="none" w:sz="0" w:space="0" w:color="auto"/>
                              </w:divBdr>
                              <w:divsChild>
                                <w:div w:id="1259021848">
                                  <w:marLeft w:val="136"/>
                                  <w:marRight w:val="136"/>
                                  <w:marTop w:val="0"/>
                                  <w:marBottom w:val="0"/>
                                  <w:divBdr>
                                    <w:top w:val="none" w:sz="0" w:space="0" w:color="auto"/>
                                    <w:left w:val="none" w:sz="0" w:space="0" w:color="auto"/>
                                    <w:bottom w:val="none" w:sz="0" w:space="0" w:color="auto"/>
                                    <w:right w:val="none" w:sz="0" w:space="0" w:color="auto"/>
                                  </w:divBdr>
                                  <w:divsChild>
                                    <w:div w:id="101164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765599">
                          <w:marLeft w:val="0"/>
                          <w:marRight w:val="0"/>
                          <w:marTop w:val="0"/>
                          <w:marBottom w:val="0"/>
                          <w:divBdr>
                            <w:top w:val="none" w:sz="0" w:space="0" w:color="auto"/>
                            <w:left w:val="none" w:sz="0" w:space="0" w:color="auto"/>
                            <w:bottom w:val="none" w:sz="0" w:space="0" w:color="auto"/>
                            <w:right w:val="none" w:sz="0" w:space="0" w:color="auto"/>
                          </w:divBdr>
                          <w:divsChild>
                            <w:div w:id="418982861">
                              <w:marLeft w:val="0"/>
                              <w:marRight w:val="0"/>
                              <w:marTop w:val="0"/>
                              <w:marBottom w:val="0"/>
                              <w:divBdr>
                                <w:top w:val="none" w:sz="0" w:space="0" w:color="auto"/>
                                <w:left w:val="none" w:sz="0" w:space="0" w:color="auto"/>
                                <w:bottom w:val="none" w:sz="0" w:space="0" w:color="auto"/>
                                <w:right w:val="none" w:sz="0" w:space="0" w:color="auto"/>
                              </w:divBdr>
                              <w:divsChild>
                                <w:div w:id="568728201">
                                  <w:marLeft w:val="136"/>
                                  <w:marRight w:val="136"/>
                                  <w:marTop w:val="0"/>
                                  <w:marBottom w:val="0"/>
                                  <w:divBdr>
                                    <w:top w:val="none" w:sz="0" w:space="0" w:color="auto"/>
                                    <w:left w:val="none" w:sz="0" w:space="0" w:color="auto"/>
                                    <w:bottom w:val="none" w:sz="0" w:space="0" w:color="auto"/>
                                    <w:right w:val="none" w:sz="0" w:space="0" w:color="auto"/>
                                  </w:divBdr>
                                  <w:divsChild>
                                    <w:div w:id="190205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250095">
                          <w:marLeft w:val="0"/>
                          <w:marRight w:val="0"/>
                          <w:marTop w:val="0"/>
                          <w:marBottom w:val="0"/>
                          <w:divBdr>
                            <w:top w:val="none" w:sz="0" w:space="0" w:color="auto"/>
                            <w:left w:val="none" w:sz="0" w:space="0" w:color="auto"/>
                            <w:bottom w:val="none" w:sz="0" w:space="0" w:color="auto"/>
                            <w:right w:val="none" w:sz="0" w:space="0" w:color="auto"/>
                          </w:divBdr>
                          <w:divsChild>
                            <w:div w:id="1492059706">
                              <w:marLeft w:val="0"/>
                              <w:marRight w:val="0"/>
                              <w:marTop w:val="0"/>
                              <w:marBottom w:val="0"/>
                              <w:divBdr>
                                <w:top w:val="none" w:sz="0" w:space="0" w:color="auto"/>
                                <w:left w:val="none" w:sz="0" w:space="0" w:color="auto"/>
                                <w:bottom w:val="none" w:sz="0" w:space="0" w:color="auto"/>
                                <w:right w:val="none" w:sz="0" w:space="0" w:color="auto"/>
                              </w:divBdr>
                              <w:divsChild>
                                <w:div w:id="803155136">
                                  <w:marLeft w:val="136"/>
                                  <w:marRight w:val="136"/>
                                  <w:marTop w:val="0"/>
                                  <w:marBottom w:val="0"/>
                                  <w:divBdr>
                                    <w:top w:val="none" w:sz="0" w:space="0" w:color="auto"/>
                                    <w:left w:val="none" w:sz="0" w:space="0" w:color="auto"/>
                                    <w:bottom w:val="none" w:sz="0" w:space="0" w:color="auto"/>
                                    <w:right w:val="none" w:sz="0" w:space="0" w:color="auto"/>
                                  </w:divBdr>
                                  <w:divsChild>
                                    <w:div w:id="21432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382891">
                          <w:marLeft w:val="0"/>
                          <w:marRight w:val="0"/>
                          <w:marTop w:val="0"/>
                          <w:marBottom w:val="0"/>
                          <w:divBdr>
                            <w:top w:val="none" w:sz="0" w:space="0" w:color="auto"/>
                            <w:left w:val="none" w:sz="0" w:space="0" w:color="auto"/>
                            <w:bottom w:val="none" w:sz="0" w:space="0" w:color="auto"/>
                            <w:right w:val="none" w:sz="0" w:space="0" w:color="auto"/>
                          </w:divBdr>
                          <w:divsChild>
                            <w:div w:id="665785281">
                              <w:marLeft w:val="0"/>
                              <w:marRight w:val="0"/>
                              <w:marTop w:val="0"/>
                              <w:marBottom w:val="0"/>
                              <w:divBdr>
                                <w:top w:val="none" w:sz="0" w:space="0" w:color="auto"/>
                                <w:left w:val="none" w:sz="0" w:space="0" w:color="auto"/>
                                <w:bottom w:val="none" w:sz="0" w:space="0" w:color="auto"/>
                                <w:right w:val="none" w:sz="0" w:space="0" w:color="auto"/>
                              </w:divBdr>
                              <w:divsChild>
                                <w:div w:id="1319187090">
                                  <w:marLeft w:val="136"/>
                                  <w:marRight w:val="136"/>
                                  <w:marTop w:val="0"/>
                                  <w:marBottom w:val="0"/>
                                  <w:divBdr>
                                    <w:top w:val="none" w:sz="0" w:space="0" w:color="auto"/>
                                    <w:left w:val="none" w:sz="0" w:space="0" w:color="auto"/>
                                    <w:bottom w:val="none" w:sz="0" w:space="0" w:color="auto"/>
                                    <w:right w:val="none" w:sz="0" w:space="0" w:color="auto"/>
                                  </w:divBdr>
                                  <w:divsChild>
                                    <w:div w:id="165212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45278">
                          <w:marLeft w:val="0"/>
                          <w:marRight w:val="0"/>
                          <w:marTop w:val="0"/>
                          <w:marBottom w:val="0"/>
                          <w:divBdr>
                            <w:top w:val="none" w:sz="0" w:space="0" w:color="auto"/>
                            <w:left w:val="none" w:sz="0" w:space="0" w:color="auto"/>
                            <w:bottom w:val="none" w:sz="0" w:space="0" w:color="auto"/>
                            <w:right w:val="none" w:sz="0" w:space="0" w:color="auto"/>
                          </w:divBdr>
                          <w:divsChild>
                            <w:div w:id="2010980500">
                              <w:marLeft w:val="0"/>
                              <w:marRight w:val="0"/>
                              <w:marTop w:val="0"/>
                              <w:marBottom w:val="0"/>
                              <w:divBdr>
                                <w:top w:val="none" w:sz="0" w:space="0" w:color="auto"/>
                                <w:left w:val="none" w:sz="0" w:space="0" w:color="auto"/>
                                <w:bottom w:val="none" w:sz="0" w:space="0" w:color="auto"/>
                                <w:right w:val="none" w:sz="0" w:space="0" w:color="auto"/>
                              </w:divBdr>
                              <w:divsChild>
                                <w:div w:id="2129809160">
                                  <w:marLeft w:val="136"/>
                                  <w:marRight w:val="136"/>
                                  <w:marTop w:val="0"/>
                                  <w:marBottom w:val="0"/>
                                  <w:divBdr>
                                    <w:top w:val="none" w:sz="0" w:space="0" w:color="auto"/>
                                    <w:left w:val="none" w:sz="0" w:space="0" w:color="auto"/>
                                    <w:bottom w:val="none" w:sz="0" w:space="0" w:color="auto"/>
                                    <w:right w:val="none" w:sz="0" w:space="0" w:color="auto"/>
                                  </w:divBdr>
                                  <w:divsChild>
                                    <w:div w:id="9297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3790380">
      <w:bodyDiv w:val="1"/>
      <w:marLeft w:val="0"/>
      <w:marRight w:val="0"/>
      <w:marTop w:val="0"/>
      <w:marBottom w:val="0"/>
      <w:divBdr>
        <w:top w:val="none" w:sz="0" w:space="0" w:color="auto"/>
        <w:left w:val="none" w:sz="0" w:space="0" w:color="auto"/>
        <w:bottom w:val="none" w:sz="0" w:space="0" w:color="auto"/>
        <w:right w:val="none" w:sz="0" w:space="0" w:color="auto"/>
      </w:divBdr>
      <w:divsChild>
        <w:div w:id="973484942">
          <w:marLeft w:val="0"/>
          <w:marRight w:val="0"/>
          <w:marTop w:val="0"/>
          <w:marBottom w:val="0"/>
          <w:divBdr>
            <w:top w:val="none" w:sz="0" w:space="0" w:color="auto"/>
            <w:left w:val="none" w:sz="0" w:space="0" w:color="auto"/>
            <w:bottom w:val="none" w:sz="0" w:space="0" w:color="auto"/>
            <w:right w:val="none" w:sz="0" w:space="0" w:color="auto"/>
          </w:divBdr>
          <w:divsChild>
            <w:div w:id="1804807890">
              <w:marLeft w:val="0"/>
              <w:marRight w:val="0"/>
              <w:marTop w:val="0"/>
              <w:marBottom w:val="0"/>
              <w:divBdr>
                <w:top w:val="none" w:sz="0" w:space="0" w:color="auto"/>
                <w:left w:val="none" w:sz="0" w:space="0" w:color="auto"/>
                <w:bottom w:val="none" w:sz="0" w:space="0" w:color="auto"/>
                <w:right w:val="none" w:sz="0" w:space="0" w:color="auto"/>
              </w:divBdr>
              <w:divsChild>
                <w:div w:id="122507749">
                  <w:marLeft w:val="0"/>
                  <w:marRight w:val="0"/>
                  <w:marTop w:val="0"/>
                  <w:marBottom w:val="0"/>
                  <w:divBdr>
                    <w:top w:val="none" w:sz="0" w:space="0" w:color="auto"/>
                    <w:left w:val="none" w:sz="0" w:space="0" w:color="auto"/>
                    <w:bottom w:val="none" w:sz="0" w:space="0" w:color="auto"/>
                    <w:right w:val="none" w:sz="0" w:space="0" w:color="auto"/>
                  </w:divBdr>
                  <w:divsChild>
                    <w:div w:id="2026403048">
                      <w:marLeft w:val="136"/>
                      <w:marRight w:val="136"/>
                      <w:marTop w:val="0"/>
                      <w:marBottom w:val="0"/>
                      <w:divBdr>
                        <w:top w:val="none" w:sz="0" w:space="0" w:color="auto"/>
                        <w:left w:val="none" w:sz="0" w:space="0" w:color="auto"/>
                        <w:bottom w:val="none" w:sz="0" w:space="0" w:color="auto"/>
                        <w:right w:val="none" w:sz="0" w:space="0" w:color="auto"/>
                      </w:divBdr>
                      <w:divsChild>
                        <w:div w:id="713316121">
                          <w:marLeft w:val="0"/>
                          <w:marRight w:val="0"/>
                          <w:marTop w:val="0"/>
                          <w:marBottom w:val="0"/>
                          <w:divBdr>
                            <w:top w:val="none" w:sz="0" w:space="0" w:color="auto"/>
                            <w:left w:val="none" w:sz="0" w:space="0" w:color="auto"/>
                            <w:bottom w:val="none" w:sz="0" w:space="0" w:color="auto"/>
                            <w:right w:val="none" w:sz="0" w:space="0" w:color="auto"/>
                          </w:divBdr>
                          <w:divsChild>
                            <w:div w:id="1523743620">
                              <w:marLeft w:val="0"/>
                              <w:marRight w:val="0"/>
                              <w:marTop w:val="0"/>
                              <w:marBottom w:val="0"/>
                              <w:divBdr>
                                <w:top w:val="none" w:sz="0" w:space="0" w:color="auto"/>
                                <w:left w:val="none" w:sz="0" w:space="0" w:color="auto"/>
                                <w:bottom w:val="none" w:sz="0" w:space="0" w:color="auto"/>
                                <w:right w:val="none" w:sz="0" w:space="0" w:color="auto"/>
                              </w:divBdr>
                              <w:divsChild>
                                <w:div w:id="1954289097">
                                  <w:marLeft w:val="136"/>
                                  <w:marRight w:val="136"/>
                                  <w:marTop w:val="0"/>
                                  <w:marBottom w:val="0"/>
                                  <w:divBdr>
                                    <w:top w:val="none" w:sz="0" w:space="0" w:color="auto"/>
                                    <w:left w:val="none" w:sz="0" w:space="0" w:color="auto"/>
                                    <w:bottom w:val="none" w:sz="0" w:space="0" w:color="auto"/>
                                    <w:right w:val="none" w:sz="0" w:space="0" w:color="auto"/>
                                  </w:divBdr>
                                  <w:divsChild>
                                    <w:div w:id="603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8522">
                          <w:marLeft w:val="0"/>
                          <w:marRight w:val="0"/>
                          <w:marTop w:val="0"/>
                          <w:marBottom w:val="0"/>
                          <w:divBdr>
                            <w:top w:val="none" w:sz="0" w:space="0" w:color="auto"/>
                            <w:left w:val="none" w:sz="0" w:space="0" w:color="auto"/>
                            <w:bottom w:val="none" w:sz="0" w:space="0" w:color="auto"/>
                            <w:right w:val="none" w:sz="0" w:space="0" w:color="auto"/>
                          </w:divBdr>
                        </w:div>
                        <w:div w:id="433209134">
                          <w:marLeft w:val="0"/>
                          <w:marRight w:val="0"/>
                          <w:marTop w:val="0"/>
                          <w:marBottom w:val="0"/>
                          <w:divBdr>
                            <w:top w:val="none" w:sz="0" w:space="0" w:color="auto"/>
                            <w:left w:val="none" w:sz="0" w:space="0" w:color="auto"/>
                            <w:bottom w:val="none" w:sz="0" w:space="0" w:color="auto"/>
                            <w:right w:val="none" w:sz="0" w:space="0" w:color="auto"/>
                          </w:divBdr>
                        </w:div>
                        <w:div w:id="1035076760">
                          <w:marLeft w:val="0"/>
                          <w:marRight w:val="0"/>
                          <w:marTop w:val="0"/>
                          <w:marBottom w:val="0"/>
                          <w:divBdr>
                            <w:top w:val="none" w:sz="0" w:space="0" w:color="auto"/>
                            <w:left w:val="none" w:sz="0" w:space="0" w:color="auto"/>
                            <w:bottom w:val="none" w:sz="0" w:space="0" w:color="auto"/>
                            <w:right w:val="none" w:sz="0" w:space="0" w:color="auto"/>
                          </w:divBdr>
                          <w:divsChild>
                            <w:div w:id="764376591">
                              <w:marLeft w:val="0"/>
                              <w:marRight w:val="0"/>
                              <w:marTop w:val="0"/>
                              <w:marBottom w:val="0"/>
                              <w:divBdr>
                                <w:top w:val="none" w:sz="0" w:space="0" w:color="auto"/>
                                <w:left w:val="none" w:sz="0" w:space="0" w:color="auto"/>
                                <w:bottom w:val="none" w:sz="0" w:space="0" w:color="auto"/>
                                <w:right w:val="none" w:sz="0" w:space="0" w:color="auto"/>
                              </w:divBdr>
                              <w:divsChild>
                                <w:div w:id="778185382">
                                  <w:marLeft w:val="136"/>
                                  <w:marRight w:val="136"/>
                                  <w:marTop w:val="0"/>
                                  <w:marBottom w:val="0"/>
                                  <w:divBdr>
                                    <w:top w:val="none" w:sz="0" w:space="0" w:color="auto"/>
                                    <w:left w:val="none" w:sz="0" w:space="0" w:color="auto"/>
                                    <w:bottom w:val="none" w:sz="0" w:space="0" w:color="auto"/>
                                    <w:right w:val="none" w:sz="0" w:space="0" w:color="auto"/>
                                  </w:divBdr>
                                  <w:divsChild>
                                    <w:div w:id="181969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293460">
                          <w:marLeft w:val="0"/>
                          <w:marRight w:val="0"/>
                          <w:marTop w:val="0"/>
                          <w:marBottom w:val="0"/>
                          <w:divBdr>
                            <w:top w:val="none" w:sz="0" w:space="0" w:color="auto"/>
                            <w:left w:val="none" w:sz="0" w:space="0" w:color="auto"/>
                            <w:bottom w:val="none" w:sz="0" w:space="0" w:color="auto"/>
                            <w:right w:val="none" w:sz="0" w:space="0" w:color="auto"/>
                          </w:divBdr>
                          <w:divsChild>
                            <w:div w:id="1321077722">
                              <w:marLeft w:val="0"/>
                              <w:marRight w:val="0"/>
                              <w:marTop w:val="0"/>
                              <w:marBottom w:val="0"/>
                              <w:divBdr>
                                <w:top w:val="none" w:sz="0" w:space="0" w:color="auto"/>
                                <w:left w:val="none" w:sz="0" w:space="0" w:color="auto"/>
                                <w:bottom w:val="none" w:sz="0" w:space="0" w:color="auto"/>
                                <w:right w:val="none" w:sz="0" w:space="0" w:color="auto"/>
                              </w:divBdr>
                              <w:divsChild>
                                <w:div w:id="626425446">
                                  <w:marLeft w:val="136"/>
                                  <w:marRight w:val="136"/>
                                  <w:marTop w:val="0"/>
                                  <w:marBottom w:val="0"/>
                                  <w:divBdr>
                                    <w:top w:val="none" w:sz="0" w:space="0" w:color="auto"/>
                                    <w:left w:val="none" w:sz="0" w:space="0" w:color="auto"/>
                                    <w:bottom w:val="none" w:sz="0" w:space="0" w:color="auto"/>
                                    <w:right w:val="none" w:sz="0" w:space="0" w:color="auto"/>
                                  </w:divBdr>
                                  <w:divsChild>
                                    <w:div w:id="105801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520905">
                          <w:marLeft w:val="0"/>
                          <w:marRight w:val="0"/>
                          <w:marTop w:val="0"/>
                          <w:marBottom w:val="0"/>
                          <w:divBdr>
                            <w:top w:val="none" w:sz="0" w:space="0" w:color="auto"/>
                            <w:left w:val="none" w:sz="0" w:space="0" w:color="auto"/>
                            <w:bottom w:val="none" w:sz="0" w:space="0" w:color="auto"/>
                            <w:right w:val="none" w:sz="0" w:space="0" w:color="auto"/>
                          </w:divBdr>
                          <w:divsChild>
                            <w:div w:id="1956062152">
                              <w:marLeft w:val="0"/>
                              <w:marRight w:val="0"/>
                              <w:marTop w:val="0"/>
                              <w:marBottom w:val="0"/>
                              <w:divBdr>
                                <w:top w:val="none" w:sz="0" w:space="0" w:color="auto"/>
                                <w:left w:val="none" w:sz="0" w:space="0" w:color="auto"/>
                                <w:bottom w:val="none" w:sz="0" w:space="0" w:color="auto"/>
                                <w:right w:val="none" w:sz="0" w:space="0" w:color="auto"/>
                              </w:divBdr>
                              <w:divsChild>
                                <w:div w:id="1400132530">
                                  <w:marLeft w:val="136"/>
                                  <w:marRight w:val="136"/>
                                  <w:marTop w:val="0"/>
                                  <w:marBottom w:val="0"/>
                                  <w:divBdr>
                                    <w:top w:val="none" w:sz="0" w:space="0" w:color="auto"/>
                                    <w:left w:val="none" w:sz="0" w:space="0" w:color="auto"/>
                                    <w:bottom w:val="none" w:sz="0" w:space="0" w:color="auto"/>
                                    <w:right w:val="none" w:sz="0" w:space="0" w:color="auto"/>
                                  </w:divBdr>
                                  <w:divsChild>
                                    <w:div w:id="14735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TIFC</dc:creator>
  <cp:lastModifiedBy>Lucy Coulbert</cp:lastModifiedBy>
  <cp:revision>20</cp:revision>
  <cp:lastPrinted>2023-11-24T10:23:00Z</cp:lastPrinted>
  <dcterms:created xsi:type="dcterms:W3CDTF">2025-06-06T08:42:00Z</dcterms:created>
  <dcterms:modified xsi:type="dcterms:W3CDTF">2026-01-12T09:23:00Z</dcterms:modified>
</cp:coreProperties>
</file>